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79" w:rsidRDefault="00717224" w:rsidP="00664579">
      <w:pPr>
        <w:jc w:val="center"/>
        <w:rPr>
          <w:rFonts w:ascii="Garamond" w:hAnsi="Garamond"/>
          <w:b/>
          <w:sz w:val="26"/>
          <w:szCs w:val="26"/>
        </w:rPr>
      </w:pPr>
      <w:r>
        <w:rPr>
          <w:rFonts w:ascii="Garamond" w:hAnsi="Garamond"/>
          <w:b/>
          <w:sz w:val="26"/>
          <w:szCs w:val="26"/>
        </w:rPr>
        <w:t>EJEMPLO PRESENTACIÓ</w:t>
      </w:r>
      <w:r w:rsidR="00267BE4" w:rsidRPr="0009165F">
        <w:rPr>
          <w:rFonts w:ascii="Garamond" w:hAnsi="Garamond"/>
          <w:b/>
          <w:sz w:val="26"/>
          <w:szCs w:val="26"/>
        </w:rPr>
        <w:t>N</w:t>
      </w:r>
      <w:bookmarkStart w:id="0" w:name="_GoBack"/>
      <w:bookmarkEnd w:id="0"/>
    </w:p>
    <w:p w:rsidR="003E7C7D" w:rsidRDefault="00267BE4" w:rsidP="00664579">
      <w:pPr>
        <w:jc w:val="center"/>
        <w:rPr>
          <w:rFonts w:ascii="Garamond" w:hAnsi="Garamond"/>
          <w:b/>
          <w:sz w:val="26"/>
          <w:szCs w:val="26"/>
        </w:rPr>
      </w:pPr>
      <w:r w:rsidRPr="0009165F">
        <w:rPr>
          <w:rFonts w:ascii="Garamond" w:hAnsi="Garamond"/>
          <w:b/>
          <w:sz w:val="26"/>
          <w:szCs w:val="26"/>
        </w:rPr>
        <w:t xml:space="preserve">PROGRAMA DE CURSO PARA </w:t>
      </w:r>
      <w:r w:rsidR="00664579">
        <w:rPr>
          <w:rFonts w:ascii="Garamond" w:hAnsi="Garamond"/>
          <w:b/>
          <w:sz w:val="26"/>
          <w:szCs w:val="26"/>
        </w:rPr>
        <w:t>A</w:t>
      </w:r>
      <w:r w:rsidRPr="0009165F">
        <w:rPr>
          <w:rFonts w:ascii="Garamond" w:hAnsi="Garamond"/>
          <w:b/>
          <w:sz w:val="26"/>
          <w:szCs w:val="26"/>
        </w:rPr>
        <w:t>CREDITACION</w:t>
      </w:r>
      <w:r w:rsidR="00664579">
        <w:rPr>
          <w:rFonts w:ascii="Garamond" w:hAnsi="Garamond"/>
          <w:b/>
          <w:sz w:val="26"/>
          <w:szCs w:val="26"/>
        </w:rPr>
        <w:t xml:space="preserve"> ART. 16 L. 19.346</w:t>
      </w:r>
    </w:p>
    <w:p w:rsidR="00664579" w:rsidRPr="0009165F" w:rsidRDefault="00664579" w:rsidP="00664579">
      <w:pPr>
        <w:jc w:val="center"/>
        <w:rPr>
          <w:rFonts w:ascii="Garamond" w:hAnsi="Garamond"/>
          <w:b/>
          <w:sz w:val="26"/>
          <w:szCs w:val="26"/>
        </w:rPr>
      </w:pPr>
    </w:p>
    <w:tbl>
      <w:tblPr>
        <w:tblStyle w:val="Tablaconcuadrcula"/>
        <w:tblW w:w="9180" w:type="dxa"/>
        <w:tblLayout w:type="fixed"/>
        <w:tblLook w:val="04A0" w:firstRow="1" w:lastRow="0" w:firstColumn="1" w:lastColumn="0" w:noHBand="0" w:noVBand="1"/>
      </w:tblPr>
      <w:tblGrid>
        <w:gridCol w:w="9180"/>
      </w:tblGrid>
      <w:tr w:rsidR="00692505" w:rsidRPr="0009165F" w:rsidTr="00692505">
        <w:tc>
          <w:tcPr>
            <w:tcW w:w="9180" w:type="dxa"/>
          </w:tcPr>
          <w:p w:rsidR="00692505" w:rsidRPr="0009165F" w:rsidRDefault="00692505" w:rsidP="00692505">
            <w:pPr>
              <w:pStyle w:val="Prrafodelista"/>
              <w:numPr>
                <w:ilvl w:val="0"/>
                <w:numId w:val="1"/>
              </w:numPr>
              <w:jc w:val="both"/>
              <w:rPr>
                <w:rFonts w:ascii="Garamond" w:hAnsi="Garamond"/>
                <w:b/>
                <w:sz w:val="26"/>
                <w:szCs w:val="26"/>
              </w:rPr>
            </w:pPr>
            <w:r w:rsidRPr="0009165F">
              <w:rPr>
                <w:rFonts w:ascii="Garamond" w:hAnsi="Garamond"/>
                <w:b/>
                <w:sz w:val="26"/>
                <w:szCs w:val="26"/>
              </w:rPr>
              <w:t>Diseño del curso o programa:</w:t>
            </w:r>
          </w:p>
        </w:tc>
      </w:tr>
      <w:tr w:rsidR="00692505" w:rsidRPr="0009165F" w:rsidTr="00692505">
        <w:tc>
          <w:tcPr>
            <w:tcW w:w="9180" w:type="dxa"/>
          </w:tcPr>
          <w:p w:rsidR="00692505" w:rsidRPr="0009165F" w:rsidRDefault="00692505" w:rsidP="00692505">
            <w:pPr>
              <w:pStyle w:val="Prrafodelista"/>
              <w:numPr>
                <w:ilvl w:val="1"/>
                <w:numId w:val="1"/>
              </w:numPr>
              <w:jc w:val="both"/>
              <w:rPr>
                <w:rFonts w:ascii="Garamond" w:hAnsi="Garamond"/>
                <w:sz w:val="26"/>
                <w:szCs w:val="26"/>
              </w:rPr>
            </w:pPr>
            <w:r w:rsidRPr="0009165F">
              <w:rPr>
                <w:rFonts w:ascii="Garamond" w:hAnsi="Garamond"/>
                <w:sz w:val="26"/>
                <w:szCs w:val="26"/>
              </w:rPr>
              <w:t>Denominación y breve y precisa descripción del curso, así como del objetivo general perseguido con el mismo;</w:t>
            </w:r>
          </w:p>
        </w:tc>
      </w:tr>
      <w:tr w:rsidR="00692505" w:rsidRPr="0009165F" w:rsidTr="00692505">
        <w:tc>
          <w:tcPr>
            <w:tcW w:w="9180" w:type="dxa"/>
          </w:tcPr>
          <w:p w:rsidR="00692505" w:rsidRPr="0009165F" w:rsidRDefault="00692505" w:rsidP="00692505">
            <w:pPr>
              <w:pStyle w:val="Prrafodelista"/>
              <w:numPr>
                <w:ilvl w:val="1"/>
                <w:numId w:val="1"/>
              </w:numPr>
              <w:jc w:val="both"/>
              <w:rPr>
                <w:rFonts w:ascii="Garamond" w:hAnsi="Garamond"/>
                <w:sz w:val="26"/>
                <w:szCs w:val="26"/>
              </w:rPr>
            </w:pPr>
            <w:r w:rsidRPr="0009165F">
              <w:rPr>
                <w:rFonts w:ascii="Garamond" w:hAnsi="Garamond"/>
                <w:sz w:val="26"/>
                <w:szCs w:val="26"/>
              </w:rPr>
              <w:t>Identificación de las necesidades de capacitación o perfeccionamiento;</w:t>
            </w:r>
          </w:p>
        </w:tc>
      </w:tr>
      <w:tr w:rsidR="00692505" w:rsidRPr="0009165F" w:rsidTr="00692505">
        <w:tc>
          <w:tcPr>
            <w:tcW w:w="9180" w:type="dxa"/>
          </w:tcPr>
          <w:p w:rsidR="00692505" w:rsidRPr="0009165F" w:rsidRDefault="00692505" w:rsidP="00692505">
            <w:pPr>
              <w:pStyle w:val="Prrafodelista"/>
              <w:numPr>
                <w:ilvl w:val="1"/>
                <w:numId w:val="1"/>
              </w:numPr>
              <w:jc w:val="both"/>
              <w:rPr>
                <w:rFonts w:ascii="Garamond" w:hAnsi="Garamond"/>
                <w:sz w:val="26"/>
                <w:szCs w:val="26"/>
              </w:rPr>
            </w:pPr>
            <w:r w:rsidRPr="0009165F">
              <w:rPr>
                <w:rFonts w:ascii="Garamond" w:hAnsi="Garamond"/>
                <w:sz w:val="26"/>
                <w:szCs w:val="26"/>
              </w:rPr>
              <w:t>Formulación de los objetivos de enseñanza;</w:t>
            </w:r>
          </w:p>
        </w:tc>
      </w:tr>
      <w:tr w:rsidR="00692505" w:rsidRPr="0009165F" w:rsidTr="00692505">
        <w:tc>
          <w:tcPr>
            <w:tcW w:w="9180" w:type="dxa"/>
          </w:tcPr>
          <w:p w:rsidR="00692505" w:rsidRPr="0009165F" w:rsidRDefault="00692505" w:rsidP="00692505">
            <w:pPr>
              <w:pStyle w:val="Prrafodelista"/>
              <w:numPr>
                <w:ilvl w:val="1"/>
                <w:numId w:val="1"/>
              </w:numPr>
              <w:jc w:val="both"/>
              <w:rPr>
                <w:rFonts w:ascii="Garamond" w:hAnsi="Garamond"/>
                <w:sz w:val="26"/>
                <w:szCs w:val="26"/>
              </w:rPr>
            </w:pPr>
            <w:r w:rsidRPr="0009165F">
              <w:rPr>
                <w:rFonts w:ascii="Garamond" w:hAnsi="Garamond"/>
                <w:sz w:val="26"/>
                <w:szCs w:val="26"/>
              </w:rPr>
              <w:t>Descripción circunstanciada de los contenidos, la metodología y las técnicas  a utilizar en relación con los objetivos de enseñanza</w:t>
            </w:r>
          </w:p>
        </w:tc>
      </w:tr>
      <w:tr w:rsidR="00692505" w:rsidRPr="0009165F" w:rsidTr="00692505">
        <w:tc>
          <w:tcPr>
            <w:tcW w:w="9180" w:type="dxa"/>
          </w:tcPr>
          <w:p w:rsidR="00692505" w:rsidRPr="0009165F" w:rsidRDefault="00692505" w:rsidP="00692505">
            <w:pPr>
              <w:pStyle w:val="Prrafodelista"/>
              <w:numPr>
                <w:ilvl w:val="1"/>
                <w:numId w:val="1"/>
              </w:numPr>
              <w:jc w:val="both"/>
              <w:rPr>
                <w:rFonts w:ascii="Garamond" w:hAnsi="Garamond"/>
                <w:sz w:val="26"/>
                <w:szCs w:val="26"/>
              </w:rPr>
            </w:pPr>
            <w:r w:rsidRPr="0009165F">
              <w:rPr>
                <w:rFonts w:ascii="Garamond" w:hAnsi="Garamond"/>
                <w:sz w:val="26"/>
                <w:szCs w:val="26"/>
              </w:rPr>
              <w:t>Exposición detallada de los materiales a ser utilizados, de la estimación del tiempo que conlleva su lectura o preparación, y explicación de la manera como se relacionan con la metodología y técnicas expuestas, y de su pertinencia respecto de los objetivos de enseñanza;</w:t>
            </w:r>
          </w:p>
        </w:tc>
      </w:tr>
      <w:tr w:rsidR="00692505" w:rsidRPr="0009165F" w:rsidTr="00692505">
        <w:tc>
          <w:tcPr>
            <w:tcW w:w="9180" w:type="dxa"/>
          </w:tcPr>
          <w:p w:rsidR="00692505" w:rsidRPr="0009165F" w:rsidRDefault="00692505" w:rsidP="00692505">
            <w:pPr>
              <w:pStyle w:val="Prrafodelista"/>
              <w:numPr>
                <w:ilvl w:val="1"/>
                <w:numId w:val="1"/>
              </w:numPr>
              <w:jc w:val="both"/>
              <w:rPr>
                <w:rFonts w:ascii="Garamond" w:hAnsi="Garamond"/>
                <w:sz w:val="26"/>
                <w:szCs w:val="26"/>
              </w:rPr>
            </w:pPr>
            <w:r w:rsidRPr="0009165F">
              <w:rPr>
                <w:rFonts w:ascii="Garamond" w:hAnsi="Garamond"/>
                <w:sz w:val="26"/>
                <w:szCs w:val="26"/>
              </w:rPr>
              <w:t>Syllabus del curso (número de sesiones, duración, actividades a desarrollar en cada una de ellas);</w:t>
            </w:r>
          </w:p>
        </w:tc>
      </w:tr>
      <w:tr w:rsidR="00692505" w:rsidRPr="0009165F" w:rsidTr="00692505">
        <w:tc>
          <w:tcPr>
            <w:tcW w:w="9180" w:type="dxa"/>
          </w:tcPr>
          <w:p w:rsidR="00692505" w:rsidRPr="0009165F" w:rsidRDefault="00692505" w:rsidP="00692505">
            <w:pPr>
              <w:pStyle w:val="Prrafodelista"/>
              <w:numPr>
                <w:ilvl w:val="1"/>
                <w:numId w:val="1"/>
              </w:numPr>
              <w:jc w:val="both"/>
              <w:rPr>
                <w:rFonts w:ascii="Garamond" w:hAnsi="Garamond"/>
                <w:sz w:val="26"/>
                <w:szCs w:val="26"/>
              </w:rPr>
            </w:pPr>
            <w:r w:rsidRPr="0009165F">
              <w:rPr>
                <w:rFonts w:ascii="Garamond" w:hAnsi="Garamond"/>
                <w:sz w:val="26"/>
                <w:szCs w:val="26"/>
              </w:rPr>
              <w:t>Explicación de los métodos de evaluación y su aptitud para medir los objetivos de enseñanza definidos.</w:t>
            </w:r>
          </w:p>
        </w:tc>
      </w:tr>
      <w:tr w:rsidR="00692505" w:rsidRPr="0009165F" w:rsidTr="0069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tcBorders>
              <w:top w:val="single" w:sz="4" w:space="0" w:color="auto"/>
              <w:left w:val="single" w:sz="4" w:space="0" w:color="auto"/>
              <w:bottom w:val="single" w:sz="4" w:space="0" w:color="auto"/>
              <w:right w:val="single" w:sz="4" w:space="0" w:color="auto"/>
            </w:tcBorders>
          </w:tcPr>
          <w:p w:rsidR="00692505" w:rsidRPr="0009165F" w:rsidRDefault="00692505" w:rsidP="00692505">
            <w:pPr>
              <w:pStyle w:val="Prrafodelista"/>
              <w:numPr>
                <w:ilvl w:val="0"/>
                <w:numId w:val="1"/>
              </w:numPr>
              <w:jc w:val="both"/>
              <w:rPr>
                <w:rFonts w:ascii="Garamond" w:hAnsi="Garamond"/>
                <w:b/>
                <w:sz w:val="26"/>
                <w:szCs w:val="26"/>
              </w:rPr>
            </w:pPr>
            <w:r w:rsidRPr="0009165F">
              <w:rPr>
                <w:rFonts w:ascii="Garamond" w:hAnsi="Garamond"/>
                <w:b/>
                <w:sz w:val="26"/>
                <w:szCs w:val="26"/>
              </w:rPr>
              <w:t xml:space="preserve">Identificación del equipo docente, </w:t>
            </w:r>
            <w:proofErr w:type="spellStart"/>
            <w:r w:rsidRPr="0009165F">
              <w:rPr>
                <w:rFonts w:ascii="Garamond" w:hAnsi="Garamond"/>
                <w:b/>
                <w:sz w:val="26"/>
                <w:szCs w:val="26"/>
              </w:rPr>
              <w:t>curricula</w:t>
            </w:r>
            <w:proofErr w:type="spellEnd"/>
            <w:r w:rsidRPr="0009165F">
              <w:rPr>
                <w:rFonts w:ascii="Garamond" w:hAnsi="Garamond"/>
                <w:b/>
                <w:sz w:val="26"/>
                <w:szCs w:val="26"/>
              </w:rPr>
              <w:t xml:space="preserve"> de los integrantes y exposición de la experiencia tanto en el área temática como en el uso de las técnicas de enseñanza previstas.</w:t>
            </w:r>
          </w:p>
        </w:tc>
      </w:tr>
      <w:tr w:rsidR="00692505" w:rsidRPr="0009165F" w:rsidTr="0069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tcBorders>
              <w:top w:val="single" w:sz="4" w:space="0" w:color="auto"/>
              <w:left w:val="single" w:sz="4" w:space="0" w:color="auto"/>
              <w:bottom w:val="single" w:sz="4" w:space="0" w:color="auto"/>
              <w:right w:val="single" w:sz="4" w:space="0" w:color="auto"/>
            </w:tcBorders>
          </w:tcPr>
          <w:p w:rsidR="00692505" w:rsidRPr="0009165F" w:rsidRDefault="00692505" w:rsidP="00692505">
            <w:pPr>
              <w:pStyle w:val="Prrafodelista"/>
              <w:numPr>
                <w:ilvl w:val="0"/>
                <w:numId w:val="1"/>
              </w:numPr>
              <w:jc w:val="both"/>
              <w:rPr>
                <w:rFonts w:ascii="Garamond" w:hAnsi="Garamond"/>
                <w:b/>
                <w:sz w:val="26"/>
                <w:szCs w:val="26"/>
              </w:rPr>
            </w:pPr>
            <w:r w:rsidRPr="0009165F">
              <w:rPr>
                <w:rFonts w:ascii="Garamond" w:hAnsi="Garamond"/>
                <w:b/>
                <w:sz w:val="26"/>
                <w:szCs w:val="26"/>
              </w:rPr>
              <w:t xml:space="preserve">Identificación de los recursos disponibles (infraestructura del lugar donde se </w:t>
            </w:r>
            <w:proofErr w:type="gramStart"/>
            <w:r w:rsidRPr="0009165F">
              <w:rPr>
                <w:rFonts w:ascii="Garamond" w:hAnsi="Garamond"/>
                <w:b/>
                <w:sz w:val="26"/>
                <w:szCs w:val="26"/>
              </w:rPr>
              <w:t>llevará  a</w:t>
            </w:r>
            <w:proofErr w:type="gramEnd"/>
            <w:r w:rsidRPr="0009165F">
              <w:rPr>
                <w:rFonts w:ascii="Garamond" w:hAnsi="Garamond"/>
                <w:b/>
                <w:sz w:val="26"/>
                <w:szCs w:val="26"/>
              </w:rPr>
              <w:t xml:space="preserve"> cabo la actividad, medios audiovisuales, computacionales, laboratorio, biblioteca, servicios de apoyo, cafetería, etc.)</w:t>
            </w:r>
          </w:p>
        </w:tc>
      </w:tr>
      <w:tr w:rsidR="00692505" w:rsidRPr="0009165F" w:rsidTr="00692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tcBorders>
              <w:top w:val="single" w:sz="4" w:space="0" w:color="auto"/>
              <w:left w:val="single" w:sz="4" w:space="0" w:color="auto"/>
              <w:bottom w:val="single" w:sz="4" w:space="0" w:color="auto"/>
              <w:right w:val="single" w:sz="4" w:space="0" w:color="auto"/>
            </w:tcBorders>
          </w:tcPr>
          <w:p w:rsidR="00692505" w:rsidRPr="0009165F" w:rsidRDefault="00692505" w:rsidP="00692505">
            <w:pPr>
              <w:pStyle w:val="Prrafodelista"/>
              <w:numPr>
                <w:ilvl w:val="0"/>
                <w:numId w:val="1"/>
              </w:numPr>
              <w:jc w:val="both"/>
              <w:rPr>
                <w:rFonts w:ascii="Garamond" w:hAnsi="Garamond"/>
                <w:b/>
                <w:sz w:val="26"/>
                <w:szCs w:val="26"/>
              </w:rPr>
            </w:pPr>
            <w:r w:rsidRPr="0009165F">
              <w:rPr>
                <w:rFonts w:ascii="Garamond" w:hAnsi="Garamond"/>
                <w:b/>
                <w:sz w:val="26"/>
                <w:szCs w:val="26"/>
              </w:rPr>
              <w:t>Oferta de medios de fiscalización del curso disponibles para la Academia.</w:t>
            </w:r>
          </w:p>
        </w:tc>
      </w:tr>
    </w:tbl>
    <w:p w:rsidR="00692505" w:rsidRPr="0009165F" w:rsidRDefault="00692505">
      <w:pPr>
        <w:rPr>
          <w:rFonts w:ascii="Garamond" w:hAnsi="Garamond"/>
          <w:sz w:val="26"/>
          <w:szCs w:val="26"/>
        </w:rPr>
      </w:pPr>
    </w:p>
    <w:p w:rsidR="00692505" w:rsidRPr="0009165F" w:rsidRDefault="00692505">
      <w:pPr>
        <w:rPr>
          <w:rFonts w:ascii="Garamond" w:hAnsi="Garamond"/>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664579" w:rsidRDefault="00664579" w:rsidP="00E278BD">
      <w:pPr>
        <w:spacing w:line="240" w:lineRule="auto"/>
        <w:jc w:val="both"/>
        <w:rPr>
          <w:rFonts w:ascii="Garamond" w:hAnsi="Garamond"/>
          <w:b/>
          <w:sz w:val="26"/>
          <w:szCs w:val="26"/>
        </w:rPr>
      </w:pPr>
    </w:p>
    <w:p w:rsidR="00D92FA2" w:rsidRPr="0009165F" w:rsidRDefault="00D92FA2" w:rsidP="00E278BD">
      <w:pPr>
        <w:spacing w:line="240" w:lineRule="auto"/>
        <w:jc w:val="both"/>
        <w:rPr>
          <w:rFonts w:ascii="Garamond" w:hAnsi="Garamond"/>
          <w:b/>
          <w:sz w:val="26"/>
          <w:szCs w:val="26"/>
        </w:rPr>
      </w:pPr>
      <w:r w:rsidRPr="0009165F">
        <w:rPr>
          <w:rFonts w:ascii="Garamond" w:hAnsi="Garamond"/>
          <w:b/>
          <w:sz w:val="26"/>
          <w:szCs w:val="26"/>
        </w:rPr>
        <w:t>“DIPLOMADO</w:t>
      </w:r>
      <w:r w:rsidR="00267BE4" w:rsidRPr="0009165F">
        <w:rPr>
          <w:rFonts w:ascii="Garamond" w:hAnsi="Garamond"/>
          <w:b/>
          <w:sz w:val="26"/>
          <w:szCs w:val="26"/>
        </w:rPr>
        <w:t xml:space="preserve"> DE </w:t>
      </w:r>
      <w:r w:rsidR="00E278BD" w:rsidRPr="0009165F">
        <w:rPr>
          <w:rFonts w:ascii="Garamond" w:hAnsi="Garamond"/>
          <w:b/>
          <w:sz w:val="26"/>
          <w:szCs w:val="26"/>
        </w:rPr>
        <w:t>FORMACIÓ</w:t>
      </w:r>
      <w:r w:rsidRPr="0009165F">
        <w:rPr>
          <w:rFonts w:ascii="Garamond" w:hAnsi="Garamond"/>
          <w:b/>
          <w:sz w:val="26"/>
          <w:szCs w:val="26"/>
        </w:rPr>
        <w:t>N DE FORMADORES JUDICIALES”</w:t>
      </w:r>
    </w:p>
    <w:p w:rsidR="00692505" w:rsidRPr="0009165F" w:rsidRDefault="00692505" w:rsidP="00E278BD">
      <w:pPr>
        <w:pStyle w:val="Prrafodelista"/>
        <w:numPr>
          <w:ilvl w:val="0"/>
          <w:numId w:val="2"/>
        </w:numPr>
        <w:spacing w:line="240" w:lineRule="auto"/>
        <w:jc w:val="both"/>
        <w:rPr>
          <w:rFonts w:ascii="Garamond" w:hAnsi="Garamond"/>
          <w:b/>
          <w:sz w:val="26"/>
          <w:szCs w:val="26"/>
          <w:u w:val="single"/>
        </w:rPr>
      </w:pPr>
      <w:r w:rsidRPr="0009165F">
        <w:rPr>
          <w:rFonts w:ascii="Garamond" w:hAnsi="Garamond"/>
          <w:b/>
          <w:sz w:val="26"/>
          <w:szCs w:val="26"/>
          <w:u w:val="single"/>
        </w:rPr>
        <w:t xml:space="preserve">Denominación y breve y precisa descripción del curso, así como del objetivo general perseguido con el mismo: </w:t>
      </w:r>
    </w:p>
    <w:p w:rsidR="00A97336" w:rsidRPr="0009165F" w:rsidRDefault="00692505" w:rsidP="00664579">
      <w:pPr>
        <w:shd w:val="clear" w:color="auto" w:fill="F5F5F5"/>
        <w:spacing w:after="0" w:line="240" w:lineRule="auto"/>
        <w:jc w:val="both"/>
        <w:textAlignment w:val="top"/>
        <w:rPr>
          <w:rFonts w:ascii="Garamond" w:eastAsia="Times New Roman" w:hAnsi="Garamond" w:cs="Arial"/>
          <w:sz w:val="26"/>
          <w:szCs w:val="26"/>
          <w:lang w:eastAsia="es-ES"/>
        </w:rPr>
      </w:pPr>
      <w:r w:rsidRPr="0009165F">
        <w:rPr>
          <w:rFonts w:ascii="Garamond" w:eastAsia="Times New Roman" w:hAnsi="Garamond" w:cs="Arial"/>
          <w:color w:val="333333"/>
          <w:sz w:val="26"/>
          <w:szCs w:val="26"/>
          <w:lang w:eastAsia="es-ES"/>
        </w:rPr>
        <w:t xml:space="preserve">Este Diplomado ofrece a los participantes la </w:t>
      </w:r>
      <w:r w:rsidR="0009165F">
        <w:rPr>
          <w:rFonts w:ascii="Garamond" w:eastAsia="Times New Roman" w:hAnsi="Garamond" w:cs="Arial"/>
          <w:color w:val="333333"/>
          <w:sz w:val="26"/>
          <w:szCs w:val="26"/>
          <w:lang w:eastAsia="es-ES"/>
        </w:rPr>
        <w:t>adquisición de hab</w:t>
      </w:r>
      <w:r w:rsidR="00664579">
        <w:rPr>
          <w:rFonts w:ascii="Garamond" w:eastAsia="Times New Roman" w:hAnsi="Garamond" w:cs="Arial"/>
          <w:color w:val="333333"/>
          <w:sz w:val="26"/>
          <w:szCs w:val="26"/>
          <w:lang w:eastAsia="es-ES"/>
        </w:rPr>
        <w:t>i</w:t>
      </w:r>
      <w:r w:rsidR="0009165F">
        <w:rPr>
          <w:rFonts w:ascii="Garamond" w:eastAsia="Times New Roman" w:hAnsi="Garamond" w:cs="Arial"/>
          <w:color w:val="333333"/>
          <w:sz w:val="26"/>
          <w:szCs w:val="26"/>
          <w:lang w:eastAsia="es-ES"/>
        </w:rPr>
        <w:t xml:space="preserve">lidades y destrezas necesarias para el diseño y ejecución de cursos en el ámbito de la </w:t>
      </w:r>
      <w:r w:rsidRPr="0009165F">
        <w:rPr>
          <w:rFonts w:ascii="Garamond" w:eastAsia="Times New Roman" w:hAnsi="Garamond" w:cs="Arial"/>
          <w:sz w:val="26"/>
          <w:szCs w:val="26"/>
          <w:lang w:eastAsia="es-ES"/>
        </w:rPr>
        <w:t xml:space="preserve">enseñanza judicial. </w:t>
      </w:r>
      <w:r w:rsidR="0000647F" w:rsidRPr="0009165F">
        <w:rPr>
          <w:rFonts w:ascii="Garamond" w:eastAsia="Times New Roman" w:hAnsi="Garamond" w:cs="Arial"/>
          <w:sz w:val="26"/>
          <w:szCs w:val="26"/>
          <w:lang w:eastAsia="es-ES"/>
        </w:rPr>
        <w:t xml:space="preserve">En </w:t>
      </w:r>
      <w:r w:rsidR="00D92FA2" w:rsidRPr="0009165F">
        <w:rPr>
          <w:rFonts w:ascii="Garamond" w:eastAsia="Times New Roman" w:hAnsi="Garamond" w:cs="Arial"/>
          <w:sz w:val="26"/>
          <w:szCs w:val="26"/>
          <w:lang w:eastAsia="es-ES"/>
        </w:rPr>
        <w:t xml:space="preserve">5 sesiones de 3 horas </w:t>
      </w:r>
      <w:r w:rsidRPr="0009165F">
        <w:rPr>
          <w:rFonts w:ascii="Garamond" w:eastAsia="Times New Roman" w:hAnsi="Garamond" w:cs="Arial"/>
          <w:sz w:val="26"/>
          <w:szCs w:val="26"/>
          <w:lang w:eastAsia="es-ES"/>
        </w:rPr>
        <w:t xml:space="preserve">se abordará </w:t>
      </w:r>
      <w:r w:rsidR="0009165F">
        <w:rPr>
          <w:rFonts w:ascii="Garamond" w:eastAsia="Times New Roman" w:hAnsi="Garamond" w:cs="Arial"/>
          <w:sz w:val="26"/>
          <w:szCs w:val="26"/>
          <w:lang w:eastAsia="es-ES"/>
        </w:rPr>
        <w:t xml:space="preserve">el marco teórico de los </w:t>
      </w:r>
      <w:r w:rsidRPr="0009165F">
        <w:rPr>
          <w:rFonts w:ascii="Garamond" w:eastAsia="Times New Roman" w:hAnsi="Garamond" w:cs="Arial"/>
          <w:sz w:val="26"/>
          <w:szCs w:val="26"/>
          <w:lang w:eastAsia="es-ES"/>
        </w:rPr>
        <w:t xml:space="preserve">principios de educación de adultos en el diseño de programas de </w:t>
      </w:r>
      <w:r w:rsidR="0009165F">
        <w:rPr>
          <w:rFonts w:ascii="Garamond" w:eastAsia="Times New Roman" w:hAnsi="Garamond" w:cs="Arial"/>
          <w:sz w:val="26"/>
          <w:szCs w:val="26"/>
          <w:lang w:eastAsia="es-ES"/>
        </w:rPr>
        <w:t xml:space="preserve">enseñanza </w:t>
      </w:r>
      <w:r w:rsidRPr="0009165F">
        <w:rPr>
          <w:rFonts w:ascii="Garamond" w:eastAsia="Times New Roman" w:hAnsi="Garamond" w:cs="Arial"/>
          <w:sz w:val="26"/>
          <w:szCs w:val="26"/>
          <w:lang w:eastAsia="es-ES"/>
        </w:rPr>
        <w:t>judicial</w:t>
      </w:r>
      <w:r w:rsidR="0000647F" w:rsidRPr="0009165F">
        <w:rPr>
          <w:rFonts w:ascii="Garamond" w:eastAsia="Times New Roman" w:hAnsi="Garamond" w:cs="Arial"/>
          <w:sz w:val="26"/>
          <w:szCs w:val="26"/>
          <w:lang w:eastAsia="es-ES"/>
        </w:rPr>
        <w:t xml:space="preserve"> </w:t>
      </w:r>
      <w:r w:rsidR="0009165F">
        <w:rPr>
          <w:rFonts w:ascii="Garamond" w:eastAsia="Times New Roman" w:hAnsi="Garamond" w:cs="Arial"/>
          <w:sz w:val="26"/>
          <w:szCs w:val="26"/>
          <w:lang w:eastAsia="es-ES"/>
        </w:rPr>
        <w:t xml:space="preserve">y la metodología para estructurar un curso sobre la base de detección de </w:t>
      </w:r>
      <w:r w:rsidR="00AB2326">
        <w:rPr>
          <w:rFonts w:ascii="Garamond" w:eastAsia="Times New Roman" w:hAnsi="Garamond" w:cs="Arial"/>
          <w:sz w:val="26"/>
          <w:szCs w:val="26"/>
          <w:lang w:eastAsia="es-ES"/>
        </w:rPr>
        <w:t>requerimientos de capacitación y perfeccionamiento</w:t>
      </w:r>
      <w:r w:rsidR="0009165F">
        <w:rPr>
          <w:rFonts w:ascii="Garamond" w:eastAsia="Times New Roman" w:hAnsi="Garamond" w:cs="Arial"/>
          <w:sz w:val="26"/>
          <w:szCs w:val="26"/>
          <w:lang w:eastAsia="es-ES"/>
        </w:rPr>
        <w:t>, definición de objetivos educativos a partir de las mismas, elección de recursos educativos y diseño de la secuencia, destinados a alcanzar los objetivos en un ciclo completo de experiencia, reflexión, conceptualización y aplicación.</w:t>
      </w:r>
    </w:p>
    <w:p w:rsidR="0000647F" w:rsidRPr="0009165F" w:rsidRDefault="0000647F" w:rsidP="00E278BD">
      <w:pPr>
        <w:shd w:val="clear" w:color="auto" w:fill="F5F5F5"/>
        <w:spacing w:after="0" w:line="240" w:lineRule="auto"/>
        <w:ind w:left="360"/>
        <w:textAlignment w:val="top"/>
        <w:rPr>
          <w:rFonts w:ascii="Garamond" w:eastAsia="Times New Roman" w:hAnsi="Garamond" w:cs="Arial"/>
          <w:b/>
          <w:sz w:val="26"/>
          <w:szCs w:val="26"/>
          <w:lang w:eastAsia="es-ES"/>
        </w:rPr>
      </w:pPr>
    </w:p>
    <w:p w:rsidR="00E278BD" w:rsidRPr="0009165F" w:rsidRDefault="00E278BD" w:rsidP="00E278BD">
      <w:pPr>
        <w:shd w:val="clear" w:color="auto" w:fill="F5F5F5"/>
        <w:spacing w:after="0" w:line="240" w:lineRule="auto"/>
        <w:ind w:left="360"/>
        <w:textAlignment w:val="top"/>
        <w:rPr>
          <w:rFonts w:ascii="Garamond" w:eastAsia="Times New Roman" w:hAnsi="Garamond" w:cs="Arial"/>
          <w:b/>
          <w:sz w:val="26"/>
          <w:szCs w:val="26"/>
          <w:lang w:eastAsia="es-ES"/>
        </w:rPr>
      </w:pPr>
    </w:p>
    <w:p w:rsidR="0000647F" w:rsidRDefault="00664579" w:rsidP="00E278BD">
      <w:pPr>
        <w:pStyle w:val="Prrafodelista"/>
        <w:numPr>
          <w:ilvl w:val="0"/>
          <w:numId w:val="2"/>
        </w:numPr>
        <w:shd w:val="clear" w:color="auto" w:fill="F5F5F5"/>
        <w:spacing w:after="0" w:line="240" w:lineRule="auto"/>
        <w:textAlignment w:val="top"/>
        <w:rPr>
          <w:rFonts w:ascii="Garamond" w:eastAsia="Times New Roman" w:hAnsi="Garamond" w:cs="Arial"/>
          <w:b/>
          <w:sz w:val="26"/>
          <w:szCs w:val="26"/>
          <w:u w:val="single"/>
          <w:lang w:eastAsia="es-ES"/>
        </w:rPr>
      </w:pPr>
      <w:r>
        <w:rPr>
          <w:rFonts w:ascii="Garamond" w:eastAsia="Times New Roman" w:hAnsi="Garamond" w:cs="Arial"/>
          <w:b/>
          <w:sz w:val="26"/>
          <w:szCs w:val="26"/>
          <w:u w:val="single"/>
          <w:lang w:eastAsia="es-ES"/>
        </w:rPr>
        <w:t>Detección de requerimientos de capacitación y perfeccionamiento:</w:t>
      </w:r>
      <w:r w:rsidR="0000647F" w:rsidRPr="0009165F">
        <w:rPr>
          <w:rFonts w:ascii="Garamond" w:eastAsia="Times New Roman" w:hAnsi="Garamond" w:cs="Arial"/>
          <w:b/>
          <w:sz w:val="26"/>
          <w:szCs w:val="26"/>
          <w:u w:val="single"/>
          <w:lang w:eastAsia="es-ES"/>
        </w:rPr>
        <w:t xml:space="preserve"> </w:t>
      </w:r>
    </w:p>
    <w:p w:rsidR="00AB2326" w:rsidRPr="0009165F" w:rsidRDefault="00AB2326" w:rsidP="00AB2326">
      <w:pPr>
        <w:pStyle w:val="Prrafodelista"/>
        <w:shd w:val="clear" w:color="auto" w:fill="F5F5F5"/>
        <w:spacing w:after="0" w:line="240" w:lineRule="auto"/>
        <w:textAlignment w:val="top"/>
        <w:rPr>
          <w:rFonts w:ascii="Garamond" w:eastAsia="Times New Roman" w:hAnsi="Garamond" w:cs="Arial"/>
          <w:b/>
          <w:sz w:val="26"/>
          <w:szCs w:val="26"/>
          <w:u w:val="single"/>
          <w:lang w:eastAsia="es-ES"/>
        </w:rPr>
      </w:pPr>
    </w:p>
    <w:p w:rsidR="002C541A" w:rsidRPr="0009165F" w:rsidRDefault="00AD460A" w:rsidP="002C541A">
      <w:pPr>
        <w:shd w:val="clear" w:color="auto" w:fill="F5F5F5"/>
        <w:spacing w:after="0" w:line="240" w:lineRule="auto"/>
        <w:jc w:val="both"/>
        <w:textAlignment w:val="top"/>
        <w:rPr>
          <w:rFonts w:ascii="Garamond" w:eastAsia="Times New Roman" w:hAnsi="Garamond" w:cs="Arial"/>
          <w:color w:val="888888"/>
          <w:sz w:val="26"/>
          <w:szCs w:val="26"/>
          <w:lang w:eastAsia="es-ES"/>
        </w:rPr>
      </w:pPr>
      <w:r>
        <w:rPr>
          <w:rFonts w:ascii="Garamond" w:eastAsia="Times New Roman" w:hAnsi="Garamond" w:cs="Arial"/>
          <w:sz w:val="26"/>
          <w:szCs w:val="26"/>
          <w:lang w:eastAsia="es-ES"/>
        </w:rPr>
        <w:t>La enseñanza judicial que se ha venido impartiendo hasta la fecha en la mayor parte de los programas de la Academia Judicial</w:t>
      </w:r>
      <w:r w:rsidR="00664579">
        <w:rPr>
          <w:rFonts w:ascii="Garamond" w:eastAsia="Times New Roman" w:hAnsi="Garamond" w:cs="Arial"/>
          <w:sz w:val="26"/>
          <w:szCs w:val="26"/>
          <w:lang w:eastAsia="es-ES"/>
        </w:rPr>
        <w:t>,</w:t>
      </w:r>
      <w:r>
        <w:rPr>
          <w:rFonts w:ascii="Garamond" w:eastAsia="Times New Roman" w:hAnsi="Garamond" w:cs="Arial"/>
          <w:sz w:val="26"/>
          <w:szCs w:val="26"/>
          <w:lang w:eastAsia="es-ES"/>
        </w:rPr>
        <w:t xml:space="preserve"> replica en gran medida un modelo lectivo de carácter académico. Los cursos ofrecidos no responden en primera línea a un proceso de detección de</w:t>
      </w:r>
      <w:r w:rsidR="00664579">
        <w:rPr>
          <w:rFonts w:ascii="Garamond" w:eastAsia="Times New Roman" w:hAnsi="Garamond" w:cs="Arial"/>
          <w:sz w:val="26"/>
          <w:szCs w:val="26"/>
          <w:lang w:eastAsia="es-ES"/>
        </w:rPr>
        <w:t xml:space="preserve"> requerimientos de capacitación y perfeccionamiento</w:t>
      </w:r>
      <w:r>
        <w:rPr>
          <w:rFonts w:ascii="Garamond" w:eastAsia="Times New Roman" w:hAnsi="Garamond" w:cs="Arial"/>
          <w:sz w:val="26"/>
          <w:szCs w:val="26"/>
          <w:lang w:eastAsia="es-ES"/>
        </w:rPr>
        <w:t xml:space="preserve"> y</w:t>
      </w:r>
      <w:r w:rsidR="00664579">
        <w:rPr>
          <w:rFonts w:ascii="Garamond" w:eastAsia="Times New Roman" w:hAnsi="Garamond" w:cs="Arial"/>
          <w:sz w:val="26"/>
          <w:szCs w:val="26"/>
          <w:lang w:eastAsia="es-ES"/>
        </w:rPr>
        <w:t>,</w:t>
      </w:r>
      <w:r>
        <w:rPr>
          <w:rFonts w:ascii="Garamond" w:eastAsia="Times New Roman" w:hAnsi="Garamond" w:cs="Arial"/>
          <w:sz w:val="26"/>
          <w:szCs w:val="26"/>
          <w:lang w:eastAsia="es-ES"/>
        </w:rPr>
        <w:t xml:space="preserve"> por lo tanto</w:t>
      </w:r>
      <w:r w:rsidR="00664579">
        <w:rPr>
          <w:rFonts w:ascii="Garamond" w:eastAsia="Times New Roman" w:hAnsi="Garamond" w:cs="Arial"/>
          <w:sz w:val="26"/>
          <w:szCs w:val="26"/>
          <w:lang w:eastAsia="es-ES"/>
        </w:rPr>
        <w:t>,</w:t>
      </w:r>
      <w:r>
        <w:rPr>
          <w:rFonts w:ascii="Garamond" w:eastAsia="Times New Roman" w:hAnsi="Garamond" w:cs="Arial"/>
          <w:sz w:val="26"/>
          <w:szCs w:val="26"/>
          <w:lang w:eastAsia="es-ES"/>
        </w:rPr>
        <w:t xml:space="preserve"> los objetivos educativos son formulados en abstracto, utilizando la misma terminología aplicada en el diseño de cursos universitarios. La secuencia de acciones educativas no se articula sobre la base de los objetivos educativos y tien</w:t>
      </w:r>
      <w:r w:rsidR="00664579">
        <w:rPr>
          <w:rFonts w:ascii="Garamond" w:eastAsia="Times New Roman" w:hAnsi="Garamond" w:cs="Arial"/>
          <w:sz w:val="26"/>
          <w:szCs w:val="26"/>
          <w:lang w:eastAsia="es-ES"/>
        </w:rPr>
        <w:t>d</w:t>
      </w:r>
      <w:r>
        <w:rPr>
          <w:rFonts w:ascii="Garamond" w:eastAsia="Times New Roman" w:hAnsi="Garamond" w:cs="Arial"/>
          <w:sz w:val="26"/>
          <w:szCs w:val="26"/>
          <w:lang w:eastAsia="es-ES"/>
        </w:rPr>
        <w:t xml:space="preserve">e a perseguir trasmisión de información. </w:t>
      </w:r>
      <w:r w:rsidR="002C541A" w:rsidRPr="0009165F">
        <w:rPr>
          <w:rFonts w:ascii="Garamond" w:eastAsia="Times New Roman" w:hAnsi="Garamond" w:cs="Arial"/>
          <w:sz w:val="26"/>
          <w:szCs w:val="26"/>
          <w:lang w:eastAsia="es-ES"/>
        </w:rPr>
        <w:t>Entre los principales desafíos identificados para el mejoramiento de la calidad de los programas formativos ofrecidos, destacan la poca claridad de los objetivos de aprendizaje propuestos y la falta de adecuación entre éstos y las metodologías instruccionales implementadas. Se destaca también la necesidad de relacionar de mejor manera los objetivos de aprendizaje con las estrategias de evaluación propuestas, de manera a que estas instancias se transformen en oportunidades de aprendizaje y en una fuente de información válida sobre el nivel de logros alcanzados.</w:t>
      </w:r>
      <w:r w:rsidR="002C541A" w:rsidRPr="0009165F">
        <w:rPr>
          <w:rFonts w:ascii="Garamond" w:eastAsia="Times New Roman" w:hAnsi="Garamond" w:cs="Arial"/>
          <w:color w:val="888888"/>
          <w:sz w:val="26"/>
          <w:szCs w:val="26"/>
          <w:lang w:eastAsia="es-ES"/>
        </w:rPr>
        <w:t xml:space="preserve"> </w:t>
      </w:r>
    </w:p>
    <w:p w:rsidR="00CE4CAE" w:rsidRDefault="00AD460A" w:rsidP="00E278BD">
      <w:pPr>
        <w:shd w:val="clear" w:color="auto" w:fill="F5F5F5"/>
        <w:spacing w:after="0" w:line="240" w:lineRule="auto"/>
        <w:ind w:firstLine="360"/>
        <w:jc w:val="both"/>
        <w:textAlignment w:val="top"/>
        <w:rPr>
          <w:rFonts w:ascii="Garamond" w:eastAsia="Times New Roman" w:hAnsi="Garamond" w:cs="Arial"/>
          <w:sz w:val="26"/>
          <w:szCs w:val="26"/>
          <w:lang w:eastAsia="es-ES"/>
        </w:rPr>
      </w:pPr>
      <w:r>
        <w:rPr>
          <w:rFonts w:ascii="Garamond" w:eastAsia="Times New Roman" w:hAnsi="Garamond" w:cs="Arial"/>
          <w:sz w:val="26"/>
          <w:szCs w:val="26"/>
          <w:lang w:eastAsia="es-ES"/>
        </w:rPr>
        <w:t>A partir de esta realidad, se han detectado las siguientes necesidades en los formadores o capacitadores de cursos de formación y capacitación judicial:</w:t>
      </w:r>
    </w:p>
    <w:p w:rsidR="00AD460A" w:rsidRDefault="00AD460A" w:rsidP="00E278BD">
      <w:pPr>
        <w:shd w:val="clear" w:color="auto" w:fill="F5F5F5"/>
        <w:spacing w:after="0" w:line="240" w:lineRule="auto"/>
        <w:ind w:firstLine="360"/>
        <w:jc w:val="both"/>
        <w:textAlignment w:val="top"/>
        <w:rPr>
          <w:rFonts w:ascii="Garamond" w:eastAsia="Times New Roman" w:hAnsi="Garamond" w:cs="Arial"/>
          <w:sz w:val="26"/>
          <w:szCs w:val="26"/>
          <w:lang w:eastAsia="es-ES"/>
        </w:rPr>
      </w:pPr>
      <w:r>
        <w:rPr>
          <w:rFonts w:ascii="Garamond" w:eastAsia="Times New Roman" w:hAnsi="Garamond" w:cs="Arial"/>
          <w:sz w:val="26"/>
          <w:szCs w:val="26"/>
          <w:lang w:eastAsia="es-ES"/>
        </w:rPr>
        <w:t>a) la necesidad de comprender las diferencias específicas entre enseñanza en general y enseñanza de adultos, y de enseñanza de adultos en general, a su vez, y enseñanza de jueces. Sólo a partir de esta comprensión se posible la detección de necesidades y formulación de objetivos educativos adecuados</w:t>
      </w:r>
      <w:r w:rsidR="00664579">
        <w:rPr>
          <w:rFonts w:ascii="Garamond" w:eastAsia="Times New Roman" w:hAnsi="Garamond" w:cs="Arial"/>
          <w:sz w:val="26"/>
          <w:szCs w:val="26"/>
          <w:lang w:eastAsia="es-ES"/>
        </w:rPr>
        <w:t>;</w:t>
      </w:r>
    </w:p>
    <w:p w:rsidR="00AD460A" w:rsidRDefault="00AD460A" w:rsidP="00E278BD">
      <w:pPr>
        <w:shd w:val="clear" w:color="auto" w:fill="F5F5F5"/>
        <w:spacing w:after="0" w:line="240" w:lineRule="auto"/>
        <w:ind w:firstLine="360"/>
        <w:jc w:val="both"/>
        <w:textAlignment w:val="top"/>
        <w:rPr>
          <w:rFonts w:ascii="Garamond" w:eastAsia="Times New Roman" w:hAnsi="Garamond" w:cs="Arial"/>
          <w:sz w:val="26"/>
          <w:szCs w:val="26"/>
          <w:lang w:eastAsia="es-ES"/>
        </w:rPr>
      </w:pPr>
      <w:r>
        <w:rPr>
          <w:rFonts w:ascii="Garamond" w:eastAsia="Times New Roman" w:hAnsi="Garamond" w:cs="Arial"/>
          <w:sz w:val="26"/>
          <w:szCs w:val="26"/>
          <w:lang w:eastAsia="es-ES"/>
        </w:rPr>
        <w:t>b) la necesidad de contar con un marco de lenguaje, y la correspondiente habilidad, para poder identificar y expresar necesidades específicas, entendidas como  contextos pragmáticos en los cuales el desarrollo de una nueva habilidad, destreza o competencia en general permite al agente mejorar su desempeño en vistas a ciertos criterios dados;</w:t>
      </w:r>
    </w:p>
    <w:p w:rsidR="00AD460A" w:rsidRDefault="00AD460A" w:rsidP="00E278BD">
      <w:pPr>
        <w:shd w:val="clear" w:color="auto" w:fill="F5F5F5"/>
        <w:spacing w:after="0" w:line="240" w:lineRule="auto"/>
        <w:ind w:firstLine="360"/>
        <w:jc w:val="both"/>
        <w:textAlignment w:val="top"/>
        <w:rPr>
          <w:rFonts w:ascii="Garamond" w:eastAsia="Times New Roman" w:hAnsi="Garamond" w:cs="Arial"/>
          <w:sz w:val="26"/>
          <w:szCs w:val="26"/>
          <w:lang w:eastAsia="es-ES"/>
        </w:rPr>
      </w:pPr>
      <w:r>
        <w:rPr>
          <w:rFonts w:ascii="Garamond" w:eastAsia="Times New Roman" w:hAnsi="Garamond" w:cs="Arial"/>
          <w:sz w:val="26"/>
          <w:szCs w:val="26"/>
          <w:lang w:eastAsia="es-ES"/>
        </w:rPr>
        <w:lastRenderedPageBreak/>
        <w:t>c) la necesidad de poder construir objetivos educativos cuyo logro sea apreciable empíricamente por parte de terceros, y perceptible subjetivamente por el agente</w:t>
      </w:r>
      <w:proofErr w:type="gramStart"/>
      <w:r>
        <w:rPr>
          <w:rFonts w:ascii="Garamond" w:eastAsia="Times New Roman" w:hAnsi="Garamond" w:cs="Arial"/>
          <w:sz w:val="26"/>
          <w:szCs w:val="26"/>
          <w:lang w:eastAsia="es-ES"/>
        </w:rPr>
        <w:t>,  como</w:t>
      </w:r>
      <w:proofErr w:type="gramEnd"/>
      <w:r>
        <w:rPr>
          <w:rFonts w:ascii="Garamond" w:eastAsia="Times New Roman" w:hAnsi="Garamond" w:cs="Arial"/>
          <w:sz w:val="26"/>
          <w:szCs w:val="26"/>
          <w:lang w:eastAsia="es-ES"/>
        </w:rPr>
        <w:t xml:space="preserve"> adquisición de habilidades, destrezas o aptitudes específicas</w:t>
      </w:r>
      <w:r w:rsidR="002C541A">
        <w:rPr>
          <w:rFonts w:ascii="Garamond" w:eastAsia="Times New Roman" w:hAnsi="Garamond" w:cs="Arial"/>
          <w:sz w:val="26"/>
          <w:szCs w:val="26"/>
          <w:lang w:eastAsia="es-ES"/>
        </w:rPr>
        <w:t>;</w:t>
      </w:r>
    </w:p>
    <w:p w:rsidR="002C541A" w:rsidRDefault="002C541A" w:rsidP="00E278BD">
      <w:pPr>
        <w:shd w:val="clear" w:color="auto" w:fill="F5F5F5"/>
        <w:spacing w:after="0" w:line="240" w:lineRule="auto"/>
        <w:ind w:firstLine="360"/>
        <w:jc w:val="both"/>
        <w:textAlignment w:val="top"/>
        <w:rPr>
          <w:rFonts w:ascii="Garamond" w:eastAsia="Times New Roman" w:hAnsi="Garamond" w:cs="Arial"/>
          <w:sz w:val="26"/>
          <w:szCs w:val="26"/>
          <w:lang w:eastAsia="es-ES"/>
        </w:rPr>
      </w:pPr>
      <w:r>
        <w:rPr>
          <w:rFonts w:ascii="Garamond" w:eastAsia="Times New Roman" w:hAnsi="Garamond" w:cs="Arial"/>
          <w:sz w:val="26"/>
          <w:szCs w:val="26"/>
          <w:lang w:eastAsia="es-ES"/>
        </w:rPr>
        <w:t>d) la necesidad de manejar un inventario de recursos educativos y experiencias respecto de su adecuación al logro de ciertos resultados de enseñanza, dados unos ciertos objetivos;</w:t>
      </w:r>
    </w:p>
    <w:p w:rsidR="002C541A" w:rsidRPr="0009165F" w:rsidRDefault="002C541A" w:rsidP="00E278BD">
      <w:pPr>
        <w:shd w:val="clear" w:color="auto" w:fill="F5F5F5"/>
        <w:spacing w:after="0" w:line="240" w:lineRule="auto"/>
        <w:ind w:firstLine="360"/>
        <w:jc w:val="both"/>
        <w:textAlignment w:val="top"/>
        <w:rPr>
          <w:rFonts w:ascii="Garamond" w:eastAsia="Times New Roman" w:hAnsi="Garamond" w:cs="Arial"/>
          <w:sz w:val="26"/>
          <w:szCs w:val="26"/>
          <w:lang w:eastAsia="es-ES"/>
        </w:rPr>
      </w:pPr>
      <w:r>
        <w:rPr>
          <w:rFonts w:ascii="Garamond" w:eastAsia="Times New Roman" w:hAnsi="Garamond" w:cs="Arial"/>
          <w:sz w:val="26"/>
          <w:szCs w:val="26"/>
          <w:lang w:eastAsia="es-ES"/>
        </w:rPr>
        <w:t>e) la necesidad de contar con herramientas conceptuales que permitan comprender distintos estilos de aprendizaje, de manera de diseñar cursos inclusivos de los mismos</w:t>
      </w:r>
      <w:r w:rsidR="00664579">
        <w:rPr>
          <w:rFonts w:ascii="Garamond" w:eastAsia="Times New Roman" w:hAnsi="Garamond" w:cs="Arial"/>
          <w:sz w:val="26"/>
          <w:szCs w:val="26"/>
          <w:lang w:eastAsia="es-ES"/>
        </w:rPr>
        <w:t>.</w:t>
      </w:r>
    </w:p>
    <w:p w:rsidR="00CE4CAE" w:rsidRPr="0009165F" w:rsidRDefault="00CE4CAE" w:rsidP="00E278BD">
      <w:pPr>
        <w:shd w:val="clear" w:color="auto" w:fill="F5F5F5"/>
        <w:spacing w:after="0" w:line="240" w:lineRule="auto"/>
        <w:jc w:val="both"/>
        <w:textAlignment w:val="top"/>
        <w:rPr>
          <w:rFonts w:ascii="Garamond" w:eastAsia="Times New Roman" w:hAnsi="Garamond" w:cs="Arial"/>
          <w:color w:val="888888"/>
          <w:sz w:val="26"/>
          <w:szCs w:val="26"/>
          <w:lang w:eastAsia="es-ES"/>
        </w:rPr>
      </w:pPr>
    </w:p>
    <w:p w:rsidR="0000647F" w:rsidRPr="0009165F" w:rsidRDefault="0000647F" w:rsidP="00E278BD">
      <w:pPr>
        <w:shd w:val="clear" w:color="auto" w:fill="F5F5F5"/>
        <w:spacing w:after="0" w:line="240" w:lineRule="auto"/>
        <w:jc w:val="both"/>
        <w:textAlignment w:val="top"/>
        <w:rPr>
          <w:rFonts w:ascii="Garamond" w:eastAsia="Times New Roman" w:hAnsi="Garamond" w:cs="Arial"/>
          <w:color w:val="888888"/>
          <w:sz w:val="26"/>
          <w:szCs w:val="26"/>
          <w:lang w:eastAsia="es-ES"/>
        </w:rPr>
      </w:pPr>
    </w:p>
    <w:p w:rsidR="00692505" w:rsidRPr="0009165F" w:rsidRDefault="0000647F" w:rsidP="00E278BD">
      <w:pPr>
        <w:pStyle w:val="Prrafodelista"/>
        <w:numPr>
          <w:ilvl w:val="0"/>
          <w:numId w:val="2"/>
        </w:numPr>
        <w:spacing w:line="240" w:lineRule="auto"/>
        <w:jc w:val="both"/>
        <w:rPr>
          <w:rFonts w:ascii="Garamond" w:hAnsi="Garamond"/>
          <w:b/>
          <w:sz w:val="26"/>
          <w:szCs w:val="26"/>
          <w:u w:val="single"/>
        </w:rPr>
      </w:pPr>
      <w:r w:rsidRPr="0009165F">
        <w:rPr>
          <w:rFonts w:ascii="Garamond" w:hAnsi="Garamond"/>
          <w:b/>
          <w:sz w:val="26"/>
          <w:szCs w:val="26"/>
          <w:u w:val="single"/>
        </w:rPr>
        <w:t xml:space="preserve">Objetivos </w:t>
      </w:r>
      <w:r w:rsidR="00AB2326">
        <w:rPr>
          <w:rFonts w:ascii="Garamond" w:hAnsi="Garamond"/>
          <w:b/>
          <w:sz w:val="26"/>
          <w:szCs w:val="26"/>
          <w:u w:val="single"/>
        </w:rPr>
        <w:t xml:space="preserve">específicos o hitos </w:t>
      </w:r>
      <w:r w:rsidRPr="0009165F">
        <w:rPr>
          <w:rFonts w:ascii="Garamond" w:hAnsi="Garamond"/>
          <w:b/>
          <w:sz w:val="26"/>
          <w:szCs w:val="26"/>
          <w:u w:val="single"/>
        </w:rPr>
        <w:t xml:space="preserve">de enseñanza: </w:t>
      </w:r>
    </w:p>
    <w:p w:rsidR="0000647F" w:rsidRPr="0009165F" w:rsidRDefault="00664579" w:rsidP="00664579">
      <w:pPr>
        <w:pStyle w:val="Prrafodelista"/>
        <w:spacing w:line="240" w:lineRule="auto"/>
        <w:ind w:left="426"/>
        <w:jc w:val="both"/>
        <w:rPr>
          <w:rFonts w:ascii="Garamond" w:hAnsi="Garamond"/>
          <w:sz w:val="26"/>
          <w:szCs w:val="26"/>
        </w:rPr>
      </w:pPr>
      <w:r>
        <w:rPr>
          <w:rFonts w:ascii="Garamond" w:hAnsi="Garamond"/>
          <w:sz w:val="26"/>
          <w:szCs w:val="26"/>
        </w:rPr>
        <w:t>Al</w:t>
      </w:r>
      <w:r w:rsidR="0000647F" w:rsidRPr="0009165F">
        <w:rPr>
          <w:rFonts w:ascii="Garamond" w:hAnsi="Garamond"/>
          <w:sz w:val="26"/>
          <w:szCs w:val="26"/>
        </w:rPr>
        <w:t xml:space="preserve"> </w:t>
      </w:r>
      <w:r w:rsidR="00A97336" w:rsidRPr="0009165F">
        <w:rPr>
          <w:rFonts w:ascii="Garamond" w:hAnsi="Garamond"/>
          <w:sz w:val="26"/>
          <w:szCs w:val="26"/>
        </w:rPr>
        <w:t>finalizar</w:t>
      </w:r>
      <w:r w:rsidR="0000647F" w:rsidRPr="0009165F">
        <w:rPr>
          <w:rFonts w:ascii="Garamond" w:hAnsi="Garamond"/>
          <w:sz w:val="26"/>
          <w:szCs w:val="26"/>
        </w:rPr>
        <w:t xml:space="preserve"> este diplomado, los participantes serán capaces de: </w:t>
      </w:r>
    </w:p>
    <w:p w:rsidR="00D92FA2" w:rsidRPr="0009165F" w:rsidRDefault="00CE4CAE" w:rsidP="00664579">
      <w:pPr>
        <w:pStyle w:val="Prrafodelista"/>
        <w:numPr>
          <w:ilvl w:val="1"/>
          <w:numId w:val="2"/>
        </w:numPr>
        <w:spacing w:line="240" w:lineRule="auto"/>
        <w:ind w:left="426"/>
        <w:jc w:val="both"/>
        <w:rPr>
          <w:rFonts w:ascii="Garamond" w:hAnsi="Garamond"/>
          <w:sz w:val="26"/>
          <w:szCs w:val="26"/>
        </w:rPr>
      </w:pPr>
      <w:r w:rsidRPr="0009165F">
        <w:rPr>
          <w:rFonts w:ascii="Garamond" w:hAnsi="Garamond"/>
          <w:sz w:val="26"/>
          <w:szCs w:val="26"/>
        </w:rPr>
        <w:t xml:space="preserve">Identificar </w:t>
      </w:r>
      <w:r w:rsidR="0000647F" w:rsidRPr="0009165F">
        <w:rPr>
          <w:rFonts w:ascii="Garamond" w:hAnsi="Garamond"/>
          <w:sz w:val="26"/>
          <w:szCs w:val="26"/>
        </w:rPr>
        <w:t>los principios de aprendizaje de adultos para el d</w:t>
      </w:r>
      <w:r w:rsidR="00D92FA2" w:rsidRPr="0009165F">
        <w:rPr>
          <w:rFonts w:ascii="Garamond" w:hAnsi="Garamond"/>
          <w:sz w:val="26"/>
          <w:szCs w:val="26"/>
        </w:rPr>
        <w:t xml:space="preserve">iseño de </w:t>
      </w:r>
      <w:r w:rsidR="0000647F" w:rsidRPr="0009165F">
        <w:rPr>
          <w:rFonts w:ascii="Garamond" w:hAnsi="Garamond"/>
          <w:sz w:val="26"/>
          <w:szCs w:val="26"/>
        </w:rPr>
        <w:t xml:space="preserve">programas de </w:t>
      </w:r>
      <w:r w:rsidRPr="0009165F">
        <w:rPr>
          <w:rFonts w:ascii="Garamond" w:hAnsi="Garamond"/>
          <w:sz w:val="26"/>
          <w:szCs w:val="26"/>
        </w:rPr>
        <w:t xml:space="preserve">formación y </w:t>
      </w:r>
      <w:r w:rsidR="002149FC">
        <w:rPr>
          <w:rFonts w:ascii="Garamond" w:hAnsi="Garamond"/>
          <w:sz w:val="26"/>
          <w:szCs w:val="26"/>
        </w:rPr>
        <w:t xml:space="preserve">aplicarlos a todo el proceso de diseño y presentación de cursos de </w:t>
      </w:r>
      <w:r w:rsidRPr="0009165F">
        <w:rPr>
          <w:rFonts w:ascii="Garamond" w:hAnsi="Garamond"/>
          <w:sz w:val="26"/>
          <w:szCs w:val="26"/>
        </w:rPr>
        <w:t xml:space="preserve">educación judicial </w:t>
      </w:r>
    </w:p>
    <w:p w:rsidR="00D92FA2" w:rsidRPr="0009165F" w:rsidRDefault="002149FC" w:rsidP="00664579">
      <w:pPr>
        <w:pStyle w:val="Prrafodelista"/>
        <w:numPr>
          <w:ilvl w:val="1"/>
          <w:numId w:val="2"/>
        </w:numPr>
        <w:spacing w:line="240" w:lineRule="auto"/>
        <w:ind w:left="426"/>
        <w:jc w:val="both"/>
        <w:rPr>
          <w:rFonts w:ascii="Garamond" w:hAnsi="Garamond"/>
          <w:sz w:val="26"/>
          <w:szCs w:val="26"/>
        </w:rPr>
      </w:pPr>
      <w:r>
        <w:rPr>
          <w:rFonts w:ascii="Garamond" w:hAnsi="Garamond"/>
          <w:sz w:val="26"/>
          <w:szCs w:val="26"/>
        </w:rPr>
        <w:t xml:space="preserve">Proponer objetivos educativos adecuados para satisfacer las necesidades  identificadas y expresadas  </w:t>
      </w:r>
    </w:p>
    <w:p w:rsidR="00D92FA2" w:rsidRPr="0009165F" w:rsidRDefault="00D92FA2" w:rsidP="00664579">
      <w:pPr>
        <w:pStyle w:val="Prrafodelista"/>
        <w:numPr>
          <w:ilvl w:val="1"/>
          <w:numId w:val="2"/>
        </w:numPr>
        <w:spacing w:line="240" w:lineRule="auto"/>
        <w:ind w:left="426"/>
        <w:jc w:val="both"/>
        <w:rPr>
          <w:rFonts w:ascii="Garamond" w:hAnsi="Garamond"/>
          <w:sz w:val="26"/>
          <w:szCs w:val="26"/>
        </w:rPr>
      </w:pPr>
      <w:r w:rsidRPr="0009165F">
        <w:rPr>
          <w:rFonts w:ascii="Garamond" w:hAnsi="Garamond"/>
          <w:sz w:val="26"/>
          <w:szCs w:val="26"/>
        </w:rPr>
        <w:t xml:space="preserve">Diseñar un </w:t>
      </w:r>
      <w:r w:rsidR="002149FC">
        <w:rPr>
          <w:rFonts w:ascii="Garamond" w:hAnsi="Garamond"/>
          <w:sz w:val="26"/>
          <w:szCs w:val="26"/>
        </w:rPr>
        <w:t xml:space="preserve"> curso articulando una secuencia de recursos educativos que cubran el ciclo de experiencia, reflexión, conceptualización y aplicación, que sea inclusivo de distintos estilos de aprendizaje, secuencia que permita apreciar las habilidades, aptitudes y destrezas perseguidas a través de cada acción educativa </w:t>
      </w:r>
    </w:p>
    <w:p w:rsidR="00D92FA2" w:rsidRDefault="00D92FA2" w:rsidP="00E278BD">
      <w:pPr>
        <w:pStyle w:val="Prrafodelista"/>
        <w:spacing w:line="240" w:lineRule="auto"/>
        <w:jc w:val="both"/>
        <w:rPr>
          <w:rFonts w:ascii="Garamond" w:hAnsi="Garamond"/>
          <w:sz w:val="26"/>
          <w:szCs w:val="26"/>
        </w:rPr>
      </w:pPr>
    </w:p>
    <w:p w:rsidR="00AB2326" w:rsidRPr="0009165F" w:rsidRDefault="00AB2326" w:rsidP="00E278BD">
      <w:pPr>
        <w:pStyle w:val="Prrafodelista"/>
        <w:spacing w:line="240" w:lineRule="auto"/>
        <w:jc w:val="both"/>
        <w:rPr>
          <w:rFonts w:ascii="Garamond" w:hAnsi="Garamond"/>
          <w:sz w:val="26"/>
          <w:szCs w:val="26"/>
        </w:rPr>
      </w:pPr>
    </w:p>
    <w:p w:rsidR="0000647F" w:rsidRPr="0009165F" w:rsidRDefault="00D92FA2" w:rsidP="00AB2326">
      <w:pPr>
        <w:pStyle w:val="Prrafodelista"/>
        <w:numPr>
          <w:ilvl w:val="0"/>
          <w:numId w:val="2"/>
        </w:numPr>
        <w:spacing w:line="240" w:lineRule="auto"/>
        <w:jc w:val="both"/>
        <w:rPr>
          <w:rFonts w:ascii="Garamond" w:hAnsi="Garamond"/>
          <w:b/>
          <w:sz w:val="26"/>
          <w:szCs w:val="26"/>
          <w:u w:val="single"/>
        </w:rPr>
      </w:pPr>
      <w:r w:rsidRPr="0009165F">
        <w:rPr>
          <w:rFonts w:ascii="Garamond" w:hAnsi="Garamond"/>
          <w:b/>
          <w:sz w:val="26"/>
          <w:szCs w:val="26"/>
          <w:u w:val="single"/>
        </w:rPr>
        <w:t>Descripción circunstanciada de los contenidos, la metodología y las técnicas  a utilizar en relación con los objetivos de enseñanza</w:t>
      </w:r>
    </w:p>
    <w:p w:rsidR="00D57DAA" w:rsidRPr="0009165F" w:rsidRDefault="00D57DAA" w:rsidP="00E278BD">
      <w:pPr>
        <w:pStyle w:val="Prrafodelista"/>
        <w:spacing w:line="240" w:lineRule="auto"/>
        <w:rPr>
          <w:rFonts w:ascii="Garamond" w:hAnsi="Garamond"/>
          <w:b/>
          <w:sz w:val="26"/>
          <w:szCs w:val="26"/>
          <w:u w:val="single"/>
        </w:rPr>
      </w:pPr>
    </w:p>
    <w:tbl>
      <w:tblPr>
        <w:tblStyle w:val="Tablaconcuadrcula"/>
        <w:tblW w:w="0" w:type="auto"/>
        <w:tblInd w:w="720" w:type="dxa"/>
        <w:tblLook w:val="04A0" w:firstRow="1" w:lastRow="0" w:firstColumn="1" w:lastColumn="0" w:noHBand="0" w:noVBand="1"/>
      </w:tblPr>
      <w:tblGrid>
        <w:gridCol w:w="1976"/>
        <w:gridCol w:w="2056"/>
        <w:gridCol w:w="1980"/>
        <w:gridCol w:w="1988"/>
      </w:tblGrid>
      <w:tr w:rsidR="0055718C" w:rsidRPr="0009165F" w:rsidTr="0055718C">
        <w:tc>
          <w:tcPr>
            <w:tcW w:w="1976" w:type="dxa"/>
          </w:tcPr>
          <w:p w:rsidR="000A2F16" w:rsidRPr="0009165F" w:rsidRDefault="000A2F16" w:rsidP="00E278BD">
            <w:pPr>
              <w:pStyle w:val="Prrafodelista"/>
              <w:ind w:left="0"/>
              <w:rPr>
                <w:rFonts w:ascii="Garamond" w:hAnsi="Garamond"/>
                <w:b/>
                <w:sz w:val="26"/>
                <w:szCs w:val="26"/>
              </w:rPr>
            </w:pPr>
            <w:r w:rsidRPr="0009165F">
              <w:rPr>
                <w:rFonts w:ascii="Garamond" w:hAnsi="Garamond"/>
                <w:b/>
                <w:sz w:val="26"/>
                <w:szCs w:val="26"/>
              </w:rPr>
              <w:t>Contenidos</w:t>
            </w:r>
          </w:p>
        </w:tc>
        <w:tc>
          <w:tcPr>
            <w:tcW w:w="2056" w:type="dxa"/>
          </w:tcPr>
          <w:p w:rsidR="000A2F16" w:rsidRPr="0009165F" w:rsidRDefault="000A2F16" w:rsidP="00E278BD">
            <w:pPr>
              <w:pStyle w:val="Prrafodelista"/>
              <w:ind w:left="0"/>
              <w:rPr>
                <w:rFonts w:ascii="Garamond" w:hAnsi="Garamond"/>
                <w:b/>
                <w:sz w:val="26"/>
                <w:szCs w:val="26"/>
              </w:rPr>
            </w:pPr>
            <w:r w:rsidRPr="0009165F">
              <w:rPr>
                <w:rFonts w:ascii="Garamond" w:hAnsi="Garamond"/>
                <w:b/>
                <w:sz w:val="26"/>
                <w:szCs w:val="26"/>
              </w:rPr>
              <w:t>Metodología</w:t>
            </w:r>
          </w:p>
        </w:tc>
        <w:tc>
          <w:tcPr>
            <w:tcW w:w="1980" w:type="dxa"/>
          </w:tcPr>
          <w:p w:rsidR="000A2F16" w:rsidRPr="0009165F" w:rsidRDefault="000A2F16" w:rsidP="00E278BD">
            <w:pPr>
              <w:pStyle w:val="Prrafodelista"/>
              <w:ind w:left="0"/>
              <w:rPr>
                <w:rFonts w:ascii="Garamond" w:hAnsi="Garamond"/>
                <w:b/>
                <w:sz w:val="26"/>
                <w:szCs w:val="26"/>
              </w:rPr>
            </w:pPr>
            <w:r w:rsidRPr="0009165F">
              <w:rPr>
                <w:rFonts w:ascii="Garamond" w:hAnsi="Garamond"/>
                <w:b/>
                <w:sz w:val="26"/>
                <w:szCs w:val="26"/>
              </w:rPr>
              <w:t>Objetivo aprendizaje asociado</w:t>
            </w:r>
          </w:p>
        </w:tc>
        <w:tc>
          <w:tcPr>
            <w:tcW w:w="1988" w:type="dxa"/>
          </w:tcPr>
          <w:p w:rsidR="000A2F16" w:rsidRPr="0009165F" w:rsidRDefault="000A2F16" w:rsidP="00E278BD">
            <w:pPr>
              <w:pStyle w:val="Prrafodelista"/>
              <w:ind w:left="0"/>
              <w:rPr>
                <w:rFonts w:ascii="Garamond" w:hAnsi="Garamond"/>
                <w:b/>
                <w:sz w:val="26"/>
                <w:szCs w:val="26"/>
              </w:rPr>
            </w:pPr>
            <w:r w:rsidRPr="0009165F">
              <w:rPr>
                <w:rFonts w:ascii="Garamond" w:hAnsi="Garamond"/>
                <w:b/>
                <w:sz w:val="26"/>
                <w:szCs w:val="26"/>
              </w:rPr>
              <w:t>Material asociado</w:t>
            </w:r>
          </w:p>
        </w:tc>
      </w:tr>
      <w:tr w:rsidR="0055718C" w:rsidRPr="0009165F" w:rsidTr="0055718C">
        <w:tc>
          <w:tcPr>
            <w:tcW w:w="1976" w:type="dxa"/>
          </w:tcPr>
          <w:p w:rsidR="000A2F16" w:rsidRPr="0009165F" w:rsidRDefault="00E278BD" w:rsidP="00E278BD">
            <w:pPr>
              <w:pStyle w:val="Prrafodelista"/>
              <w:ind w:left="0"/>
              <w:rPr>
                <w:rFonts w:ascii="Garamond" w:hAnsi="Garamond"/>
                <w:sz w:val="26"/>
                <w:szCs w:val="26"/>
              </w:rPr>
            </w:pPr>
            <w:r w:rsidRPr="0009165F">
              <w:rPr>
                <w:rFonts w:ascii="Garamond" w:hAnsi="Garamond"/>
                <w:sz w:val="26"/>
                <w:szCs w:val="26"/>
              </w:rPr>
              <w:t>Modelo de formación Judicial Academia Judicial</w:t>
            </w:r>
          </w:p>
        </w:tc>
        <w:tc>
          <w:tcPr>
            <w:tcW w:w="2056" w:type="dxa"/>
          </w:tcPr>
          <w:p w:rsidR="000A2F16" w:rsidRPr="0009165F" w:rsidRDefault="00E278BD" w:rsidP="00E278BD">
            <w:pPr>
              <w:pStyle w:val="Prrafodelista"/>
              <w:ind w:left="0"/>
              <w:rPr>
                <w:rFonts w:ascii="Garamond" w:hAnsi="Garamond"/>
                <w:sz w:val="26"/>
                <w:szCs w:val="26"/>
              </w:rPr>
            </w:pPr>
            <w:r w:rsidRPr="0009165F">
              <w:rPr>
                <w:rFonts w:ascii="Garamond" w:hAnsi="Garamond"/>
                <w:sz w:val="26"/>
                <w:szCs w:val="26"/>
              </w:rPr>
              <w:t>- Clase expositiva</w:t>
            </w:r>
          </w:p>
          <w:p w:rsidR="00E278BD" w:rsidRPr="0009165F" w:rsidRDefault="00E278BD" w:rsidP="0055718C">
            <w:pPr>
              <w:pStyle w:val="Prrafodelista"/>
              <w:ind w:left="0"/>
              <w:rPr>
                <w:rFonts w:ascii="Garamond" w:hAnsi="Garamond"/>
                <w:sz w:val="26"/>
                <w:szCs w:val="26"/>
              </w:rPr>
            </w:pPr>
            <w:r w:rsidRPr="0009165F">
              <w:rPr>
                <w:rFonts w:ascii="Garamond" w:hAnsi="Garamond"/>
                <w:sz w:val="26"/>
                <w:szCs w:val="26"/>
              </w:rPr>
              <w:t>- Trabajo grupal</w:t>
            </w:r>
            <w:r w:rsidR="0055718C">
              <w:rPr>
                <w:rFonts w:ascii="Garamond" w:hAnsi="Garamond"/>
                <w:sz w:val="26"/>
                <w:szCs w:val="26"/>
              </w:rPr>
              <w:t xml:space="preserve">. Discusión de experiencias educativas (activas y pasivas: lo mejor </w:t>
            </w:r>
            <w:r w:rsidRPr="0009165F">
              <w:rPr>
                <w:rFonts w:ascii="Garamond" w:hAnsi="Garamond"/>
                <w:sz w:val="26"/>
                <w:szCs w:val="26"/>
              </w:rPr>
              <w:t xml:space="preserve"> </w:t>
            </w:r>
            <w:r w:rsidR="0055718C">
              <w:rPr>
                <w:rFonts w:ascii="Garamond" w:hAnsi="Garamond"/>
                <w:sz w:val="26"/>
                <w:szCs w:val="26"/>
              </w:rPr>
              <w:t>de...  lo peor de....un curso al que he asistido)</w:t>
            </w:r>
          </w:p>
        </w:tc>
        <w:tc>
          <w:tcPr>
            <w:tcW w:w="1980" w:type="dxa"/>
          </w:tcPr>
          <w:p w:rsidR="000A2F16" w:rsidRPr="0009165F" w:rsidRDefault="00E278BD" w:rsidP="00E278BD">
            <w:pPr>
              <w:pStyle w:val="Prrafodelista"/>
              <w:ind w:left="0"/>
              <w:rPr>
                <w:rFonts w:ascii="Garamond" w:hAnsi="Garamond"/>
                <w:sz w:val="26"/>
                <w:szCs w:val="26"/>
              </w:rPr>
            </w:pPr>
            <w:r w:rsidRPr="0009165F">
              <w:rPr>
                <w:rFonts w:ascii="Garamond" w:hAnsi="Garamond"/>
                <w:sz w:val="26"/>
                <w:szCs w:val="26"/>
              </w:rPr>
              <w:t xml:space="preserve">1 </w:t>
            </w:r>
          </w:p>
        </w:tc>
        <w:tc>
          <w:tcPr>
            <w:tcW w:w="1988" w:type="dxa"/>
          </w:tcPr>
          <w:p w:rsidR="000A2F16" w:rsidRDefault="00E278BD" w:rsidP="00E278BD">
            <w:pPr>
              <w:pStyle w:val="Prrafodelista"/>
              <w:ind w:left="0"/>
              <w:rPr>
                <w:rFonts w:ascii="Garamond" w:hAnsi="Garamond"/>
                <w:sz w:val="26"/>
                <w:szCs w:val="26"/>
              </w:rPr>
            </w:pPr>
            <w:r w:rsidRPr="0009165F">
              <w:rPr>
                <w:rFonts w:ascii="Garamond" w:hAnsi="Garamond"/>
                <w:sz w:val="26"/>
                <w:szCs w:val="26"/>
              </w:rPr>
              <w:t>Guía de educación judicial</w:t>
            </w:r>
          </w:p>
          <w:p w:rsidR="0055718C" w:rsidRDefault="0055718C" w:rsidP="00E278BD">
            <w:pPr>
              <w:pStyle w:val="Prrafodelista"/>
              <w:ind w:left="0"/>
              <w:rPr>
                <w:rFonts w:ascii="Garamond" w:hAnsi="Garamond"/>
                <w:sz w:val="26"/>
                <w:szCs w:val="26"/>
              </w:rPr>
            </w:pPr>
          </w:p>
          <w:p w:rsidR="0055718C" w:rsidRPr="0009165F" w:rsidRDefault="0055718C" w:rsidP="00E278BD">
            <w:pPr>
              <w:pStyle w:val="Prrafodelista"/>
              <w:ind w:left="0"/>
              <w:rPr>
                <w:rFonts w:ascii="Garamond" w:hAnsi="Garamond"/>
                <w:sz w:val="26"/>
                <w:szCs w:val="26"/>
              </w:rPr>
            </w:pPr>
            <w:r>
              <w:rPr>
                <w:rFonts w:ascii="Garamond" w:hAnsi="Garamond"/>
                <w:sz w:val="26"/>
                <w:szCs w:val="26"/>
              </w:rPr>
              <w:t>Facilitadores para la discusión en grupo</w:t>
            </w:r>
          </w:p>
        </w:tc>
      </w:tr>
      <w:tr w:rsidR="0055718C" w:rsidRPr="0009165F" w:rsidTr="0055718C">
        <w:tc>
          <w:tcPr>
            <w:tcW w:w="1976" w:type="dxa"/>
          </w:tcPr>
          <w:p w:rsidR="000A2F16" w:rsidRPr="0009165F" w:rsidRDefault="00E278BD" w:rsidP="00E278BD">
            <w:pPr>
              <w:pStyle w:val="Prrafodelista"/>
              <w:ind w:left="0"/>
              <w:rPr>
                <w:rFonts w:ascii="Garamond" w:hAnsi="Garamond"/>
                <w:sz w:val="26"/>
                <w:szCs w:val="26"/>
              </w:rPr>
            </w:pPr>
            <w:r w:rsidRPr="0009165F">
              <w:rPr>
                <w:rFonts w:ascii="Garamond" w:hAnsi="Garamond"/>
                <w:sz w:val="26"/>
                <w:szCs w:val="26"/>
              </w:rPr>
              <w:t>Redacción de objetivos de aprendizajes efectivos</w:t>
            </w:r>
          </w:p>
        </w:tc>
        <w:tc>
          <w:tcPr>
            <w:tcW w:w="2056" w:type="dxa"/>
          </w:tcPr>
          <w:p w:rsidR="000A2F16" w:rsidRPr="0009165F" w:rsidRDefault="0055718C" w:rsidP="0055718C">
            <w:pPr>
              <w:pStyle w:val="Prrafodelista"/>
              <w:ind w:left="0"/>
              <w:rPr>
                <w:rFonts w:ascii="Garamond" w:hAnsi="Garamond"/>
                <w:sz w:val="26"/>
                <w:szCs w:val="26"/>
              </w:rPr>
            </w:pPr>
            <w:r>
              <w:rPr>
                <w:rFonts w:ascii="Garamond" w:hAnsi="Garamond"/>
                <w:sz w:val="26"/>
                <w:szCs w:val="26"/>
              </w:rPr>
              <w:t xml:space="preserve">Discusión en grupo sobre deficiencias detectadas. </w:t>
            </w:r>
            <w:r w:rsidR="00E278BD" w:rsidRPr="0009165F">
              <w:rPr>
                <w:rFonts w:ascii="Garamond" w:hAnsi="Garamond"/>
                <w:sz w:val="26"/>
                <w:szCs w:val="26"/>
              </w:rPr>
              <w:t xml:space="preserve">Trabajo grupal de </w:t>
            </w:r>
            <w:r w:rsidR="00E278BD" w:rsidRPr="0009165F">
              <w:rPr>
                <w:rFonts w:ascii="Garamond" w:hAnsi="Garamond"/>
                <w:sz w:val="26"/>
                <w:szCs w:val="26"/>
              </w:rPr>
              <w:lastRenderedPageBreak/>
              <w:t>análisis y redacción de objetivos</w:t>
            </w:r>
          </w:p>
        </w:tc>
        <w:tc>
          <w:tcPr>
            <w:tcW w:w="1980" w:type="dxa"/>
          </w:tcPr>
          <w:p w:rsidR="000A2F16" w:rsidRPr="0009165F" w:rsidRDefault="00E278BD" w:rsidP="00E278BD">
            <w:pPr>
              <w:pStyle w:val="Prrafodelista"/>
              <w:ind w:left="0"/>
              <w:rPr>
                <w:rFonts w:ascii="Garamond" w:hAnsi="Garamond"/>
                <w:sz w:val="26"/>
                <w:szCs w:val="26"/>
              </w:rPr>
            </w:pPr>
            <w:r w:rsidRPr="0009165F">
              <w:rPr>
                <w:rFonts w:ascii="Garamond" w:hAnsi="Garamond"/>
                <w:sz w:val="26"/>
                <w:szCs w:val="26"/>
              </w:rPr>
              <w:lastRenderedPageBreak/>
              <w:t>2</w:t>
            </w:r>
          </w:p>
        </w:tc>
        <w:tc>
          <w:tcPr>
            <w:tcW w:w="1988" w:type="dxa"/>
          </w:tcPr>
          <w:p w:rsidR="000A2F16" w:rsidRPr="0009165F" w:rsidRDefault="0055718C" w:rsidP="00E278BD">
            <w:pPr>
              <w:pStyle w:val="Prrafodelista"/>
              <w:ind w:left="0"/>
              <w:rPr>
                <w:rFonts w:ascii="Garamond" w:hAnsi="Garamond"/>
                <w:sz w:val="26"/>
                <w:szCs w:val="26"/>
              </w:rPr>
            </w:pPr>
            <w:r>
              <w:rPr>
                <w:rFonts w:ascii="Garamond" w:hAnsi="Garamond"/>
                <w:sz w:val="26"/>
                <w:szCs w:val="26"/>
              </w:rPr>
              <w:t>Video sobre audiencias con problemas de manejo</w:t>
            </w:r>
          </w:p>
        </w:tc>
      </w:tr>
      <w:tr w:rsidR="0055718C" w:rsidRPr="0009165F" w:rsidTr="0055718C">
        <w:tc>
          <w:tcPr>
            <w:tcW w:w="1976" w:type="dxa"/>
          </w:tcPr>
          <w:p w:rsidR="00E278BD" w:rsidRPr="0009165F" w:rsidRDefault="0055718C" w:rsidP="00E278BD">
            <w:pPr>
              <w:pStyle w:val="Prrafodelista"/>
              <w:ind w:left="0"/>
              <w:rPr>
                <w:rFonts w:ascii="Garamond" w:hAnsi="Garamond"/>
                <w:sz w:val="26"/>
                <w:szCs w:val="26"/>
              </w:rPr>
            </w:pPr>
            <w:r>
              <w:rPr>
                <w:rFonts w:ascii="Garamond" w:hAnsi="Garamond"/>
                <w:sz w:val="26"/>
                <w:szCs w:val="26"/>
              </w:rPr>
              <w:t>Recursos educativos</w:t>
            </w:r>
          </w:p>
        </w:tc>
        <w:tc>
          <w:tcPr>
            <w:tcW w:w="2056" w:type="dxa"/>
          </w:tcPr>
          <w:p w:rsidR="00E278BD" w:rsidRPr="0009165F" w:rsidRDefault="0055718C" w:rsidP="00E278BD">
            <w:pPr>
              <w:pStyle w:val="Prrafodelista"/>
              <w:ind w:left="0"/>
              <w:rPr>
                <w:rFonts w:ascii="Garamond" w:hAnsi="Garamond"/>
                <w:sz w:val="26"/>
                <w:szCs w:val="26"/>
              </w:rPr>
            </w:pPr>
            <w:r>
              <w:rPr>
                <w:rFonts w:ascii="Garamond" w:hAnsi="Garamond"/>
                <w:sz w:val="26"/>
                <w:szCs w:val="26"/>
              </w:rPr>
              <w:t xml:space="preserve">Ejercicio de diseño de actividades por recurso educativos (presentaciones </w:t>
            </w:r>
            <w:proofErr w:type="spellStart"/>
            <w:r>
              <w:rPr>
                <w:rFonts w:ascii="Garamond" w:hAnsi="Garamond"/>
                <w:sz w:val="26"/>
                <w:szCs w:val="26"/>
              </w:rPr>
              <w:t>ppt</w:t>
            </w:r>
            <w:proofErr w:type="spellEnd"/>
            <w:r>
              <w:rPr>
                <w:rFonts w:ascii="Garamond" w:hAnsi="Garamond"/>
                <w:sz w:val="26"/>
                <w:szCs w:val="26"/>
              </w:rPr>
              <w:t xml:space="preserve">, charlas, </w:t>
            </w:r>
            <w:proofErr w:type="spellStart"/>
            <w:r>
              <w:rPr>
                <w:rFonts w:ascii="Garamond" w:hAnsi="Garamond"/>
                <w:sz w:val="26"/>
                <w:szCs w:val="26"/>
              </w:rPr>
              <w:t>clickers</w:t>
            </w:r>
            <w:proofErr w:type="spellEnd"/>
            <w:r>
              <w:rPr>
                <w:rFonts w:ascii="Garamond" w:hAnsi="Garamond"/>
                <w:sz w:val="26"/>
                <w:szCs w:val="26"/>
              </w:rPr>
              <w:t xml:space="preserve">, trabajo en grupo, videos, </w:t>
            </w:r>
            <w:proofErr w:type="spellStart"/>
            <w:r>
              <w:rPr>
                <w:rFonts w:ascii="Garamond" w:hAnsi="Garamond"/>
                <w:sz w:val="26"/>
                <w:szCs w:val="26"/>
              </w:rPr>
              <w:t>etc</w:t>
            </w:r>
            <w:proofErr w:type="spellEnd"/>
            <w:r>
              <w:rPr>
                <w:rFonts w:ascii="Garamond" w:hAnsi="Garamond"/>
                <w:sz w:val="26"/>
                <w:szCs w:val="26"/>
              </w:rPr>
              <w:t>)</w:t>
            </w:r>
          </w:p>
        </w:tc>
        <w:tc>
          <w:tcPr>
            <w:tcW w:w="1980" w:type="dxa"/>
          </w:tcPr>
          <w:p w:rsidR="00E278BD" w:rsidRPr="0009165F" w:rsidRDefault="0055718C" w:rsidP="00E278BD">
            <w:pPr>
              <w:pStyle w:val="Prrafodelista"/>
              <w:ind w:left="0"/>
              <w:rPr>
                <w:rFonts w:ascii="Garamond" w:hAnsi="Garamond"/>
                <w:sz w:val="26"/>
                <w:szCs w:val="26"/>
              </w:rPr>
            </w:pPr>
            <w:r>
              <w:rPr>
                <w:rFonts w:ascii="Garamond" w:hAnsi="Garamond"/>
                <w:sz w:val="26"/>
                <w:szCs w:val="26"/>
              </w:rPr>
              <w:t>3</w:t>
            </w:r>
          </w:p>
        </w:tc>
        <w:tc>
          <w:tcPr>
            <w:tcW w:w="1988" w:type="dxa"/>
          </w:tcPr>
          <w:p w:rsidR="00E278BD" w:rsidRPr="0009165F" w:rsidRDefault="0055718C" w:rsidP="0055718C">
            <w:pPr>
              <w:pStyle w:val="Prrafodelista"/>
              <w:ind w:left="0"/>
              <w:rPr>
                <w:rFonts w:ascii="Garamond" w:hAnsi="Garamond"/>
                <w:sz w:val="26"/>
                <w:szCs w:val="26"/>
              </w:rPr>
            </w:pPr>
            <w:r>
              <w:rPr>
                <w:rFonts w:ascii="Garamond" w:hAnsi="Garamond"/>
                <w:sz w:val="26"/>
                <w:szCs w:val="26"/>
              </w:rPr>
              <w:t>Facilitadores y presentación en plenario de cápsulas de aplicación de los recursos utilizados - materiales preexistentes sobre la materia</w:t>
            </w:r>
          </w:p>
        </w:tc>
      </w:tr>
    </w:tbl>
    <w:p w:rsidR="00CA4FA5" w:rsidRDefault="00CA4FA5" w:rsidP="00E278BD">
      <w:pPr>
        <w:pStyle w:val="Prrafodelista"/>
        <w:spacing w:line="240" w:lineRule="auto"/>
        <w:rPr>
          <w:rFonts w:ascii="Garamond" w:hAnsi="Garamond"/>
          <w:b/>
          <w:sz w:val="26"/>
          <w:szCs w:val="26"/>
          <w:u w:val="single"/>
        </w:rPr>
      </w:pPr>
    </w:p>
    <w:p w:rsidR="00AB2326" w:rsidRPr="0009165F" w:rsidRDefault="00AB2326" w:rsidP="00E278BD">
      <w:pPr>
        <w:pStyle w:val="Prrafodelista"/>
        <w:spacing w:line="240" w:lineRule="auto"/>
        <w:rPr>
          <w:rFonts w:ascii="Garamond" w:hAnsi="Garamond"/>
          <w:b/>
          <w:sz w:val="26"/>
          <w:szCs w:val="26"/>
          <w:u w:val="single"/>
        </w:rPr>
      </w:pPr>
    </w:p>
    <w:p w:rsidR="00D57DAA" w:rsidRPr="0055718C" w:rsidRDefault="00D57DAA" w:rsidP="00AB2326">
      <w:pPr>
        <w:pStyle w:val="Prrafodelista"/>
        <w:numPr>
          <w:ilvl w:val="0"/>
          <w:numId w:val="2"/>
        </w:numPr>
        <w:spacing w:line="240" w:lineRule="auto"/>
        <w:jc w:val="both"/>
        <w:rPr>
          <w:rFonts w:ascii="Garamond" w:hAnsi="Garamond"/>
          <w:b/>
          <w:sz w:val="26"/>
          <w:szCs w:val="26"/>
        </w:rPr>
      </w:pPr>
      <w:r w:rsidRPr="0055718C">
        <w:rPr>
          <w:rFonts w:ascii="Garamond" w:hAnsi="Garamond"/>
          <w:b/>
          <w:sz w:val="26"/>
          <w:szCs w:val="26"/>
        </w:rPr>
        <w:t>Exposición detallada de los materiales a ser utilizados, de la estimación del tiempo que conlleva su lectura o preparación, y explicación de la manera como se relacionan con la metodología y técnicas expuestas, y de su pertinencia respecto de los objetivos de enseñanza;</w:t>
      </w:r>
    </w:p>
    <w:p w:rsidR="00505F95" w:rsidRPr="0009165F" w:rsidRDefault="00505F95" w:rsidP="00505F95">
      <w:pPr>
        <w:pStyle w:val="Prrafodelista"/>
        <w:spacing w:line="240" w:lineRule="auto"/>
        <w:rPr>
          <w:rFonts w:ascii="Garamond" w:hAnsi="Garamond"/>
          <w:b/>
          <w:sz w:val="26"/>
          <w:szCs w:val="26"/>
          <w:u w:val="single"/>
        </w:rPr>
      </w:pPr>
    </w:p>
    <w:tbl>
      <w:tblPr>
        <w:tblStyle w:val="Tablaconcuadrcula"/>
        <w:tblpPr w:leftFromText="141" w:rightFromText="141" w:vertAnchor="text" w:tblpX="119" w:tblpY="1"/>
        <w:tblOverlap w:val="never"/>
        <w:tblW w:w="9321" w:type="dxa"/>
        <w:tblLayout w:type="fixed"/>
        <w:tblLook w:val="04A0" w:firstRow="1" w:lastRow="0" w:firstColumn="1" w:lastColumn="0" w:noHBand="0" w:noVBand="1"/>
      </w:tblPr>
      <w:tblGrid>
        <w:gridCol w:w="1809"/>
        <w:gridCol w:w="2268"/>
        <w:gridCol w:w="1418"/>
        <w:gridCol w:w="879"/>
        <w:gridCol w:w="1247"/>
        <w:gridCol w:w="1700"/>
      </w:tblGrid>
      <w:tr w:rsidR="00295081" w:rsidRPr="0009165F" w:rsidTr="00505F95">
        <w:tc>
          <w:tcPr>
            <w:tcW w:w="1809" w:type="dxa"/>
          </w:tcPr>
          <w:p w:rsidR="00295081" w:rsidRPr="0055718C" w:rsidRDefault="00295081" w:rsidP="00505F95">
            <w:pPr>
              <w:pStyle w:val="Prrafodelista"/>
              <w:ind w:left="0"/>
              <w:rPr>
                <w:rFonts w:ascii="Garamond" w:hAnsi="Garamond"/>
                <w:b/>
              </w:rPr>
            </w:pPr>
            <w:r w:rsidRPr="0055718C">
              <w:rPr>
                <w:rFonts w:ascii="Garamond" w:hAnsi="Garamond"/>
                <w:b/>
              </w:rPr>
              <w:t>Material</w:t>
            </w:r>
          </w:p>
        </w:tc>
        <w:tc>
          <w:tcPr>
            <w:tcW w:w="2268" w:type="dxa"/>
          </w:tcPr>
          <w:p w:rsidR="00295081" w:rsidRPr="0055718C" w:rsidRDefault="00295081" w:rsidP="00505F95">
            <w:pPr>
              <w:pStyle w:val="Prrafodelista"/>
              <w:ind w:left="0"/>
              <w:rPr>
                <w:rFonts w:ascii="Garamond" w:hAnsi="Garamond"/>
                <w:b/>
              </w:rPr>
            </w:pPr>
            <w:r w:rsidRPr="0055718C">
              <w:rPr>
                <w:rFonts w:ascii="Garamond" w:hAnsi="Garamond"/>
                <w:b/>
              </w:rPr>
              <w:t>Instrucciones de uso</w:t>
            </w:r>
          </w:p>
        </w:tc>
        <w:tc>
          <w:tcPr>
            <w:tcW w:w="1418" w:type="dxa"/>
          </w:tcPr>
          <w:p w:rsidR="00295081" w:rsidRPr="0055718C" w:rsidRDefault="00295081" w:rsidP="00505F95">
            <w:pPr>
              <w:pStyle w:val="Prrafodelista"/>
              <w:ind w:left="0"/>
              <w:rPr>
                <w:rFonts w:ascii="Garamond" w:hAnsi="Garamond"/>
                <w:b/>
              </w:rPr>
            </w:pPr>
            <w:r w:rsidRPr="0055718C">
              <w:rPr>
                <w:rFonts w:ascii="Garamond" w:hAnsi="Garamond"/>
                <w:b/>
              </w:rPr>
              <w:t>Objetivos de aprendizaje asociado</w:t>
            </w:r>
          </w:p>
        </w:tc>
        <w:tc>
          <w:tcPr>
            <w:tcW w:w="879" w:type="dxa"/>
          </w:tcPr>
          <w:p w:rsidR="00295081" w:rsidRPr="0055718C" w:rsidRDefault="00295081" w:rsidP="00505F95">
            <w:pPr>
              <w:pStyle w:val="Prrafodelista"/>
              <w:ind w:left="0"/>
              <w:rPr>
                <w:rFonts w:ascii="Garamond" w:hAnsi="Garamond"/>
                <w:b/>
              </w:rPr>
            </w:pPr>
            <w:r w:rsidRPr="0055718C">
              <w:rPr>
                <w:rFonts w:ascii="Garamond" w:hAnsi="Garamond"/>
                <w:b/>
              </w:rPr>
              <w:t>Sesión</w:t>
            </w:r>
          </w:p>
        </w:tc>
        <w:tc>
          <w:tcPr>
            <w:tcW w:w="1247" w:type="dxa"/>
          </w:tcPr>
          <w:p w:rsidR="0055718C" w:rsidRDefault="00295081" w:rsidP="00505F95">
            <w:pPr>
              <w:pStyle w:val="Prrafodelista"/>
              <w:ind w:left="0"/>
              <w:rPr>
                <w:rFonts w:ascii="Garamond" w:hAnsi="Garamond"/>
                <w:b/>
              </w:rPr>
            </w:pPr>
            <w:r w:rsidRPr="0055718C">
              <w:rPr>
                <w:rFonts w:ascii="Garamond" w:hAnsi="Garamond"/>
                <w:b/>
              </w:rPr>
              <w:t>Tiempo de estudio/</w:t>
            </w:r>
          </w:p>
          <w:p w:rsidR="00295081" w:rsidRPr="0055718C" w:rsidRDefault="00295081" w:rsidP="00505F95">
            <w:pPr>
              <w:pStyle w:val="Prrafodelista"/>
              <w:ind w:left="0"/>
              <w:rPr>
                <w:rFonts w:ascii="Garamond" w:hAnsi="Garamond"/>
                <w:b/>
              </w:rPr>
            </w:pPr>
            <w:r w:rsidRPr="0055718C">
              <w:rPr>
                <w:rFonts w:ascii="Garamond" w:hAnsi="Garamond"/>
                <w:b/>
              </w:rPr>
              <w:t>trabajo</w:t>
            </w:r>
          </w:p>
        </w:tc>
        <w:tc>
          <w:tcPr>
            <w:tcW w:w="1700" w:type="dxa"/>
          </w:tcPr>
          <w:p w:rsidR="00295081" w:rsidRPr="0055718C" w:rsidRDefault="00295081" w:rsidP="00505F95">
            <w:pPr>
              <w:pStyle w:val="Prrafodelista"/>
              <w:ind w:left="0"/>
              <w:rPr>
                <w:rFonts w:ascii="Garamond" w:hAnsi="Garamond"/>
                <w:b/>
              </w:rPr>
            </w:pPr>
            <w:r w:rsidRPr="0055718C">
              <w:rPr>
                <w:rFonts w:ascii="Garamond" w:hAnsi="Garamond"/>
                <w:b/>
              </w:rPr>
              <w:t>Actividad relacionada</w:t>
            </w:r>
          </w:p>
        </w:tc>
      </w:tr>
      <w:tr w:rsidR="00B71A26" w:rsidRPr="0009165F" w:rsidTr="00505F95">
        <w:tc>
          <w:tcPr>
            <w:tcW w:w="1809" w:type="dxa"/>
          </w:tcPr>
          <w:p w:rsidR="00B71A26" w:rsidRPr="00AB2326" w:rsidRDefault="00B71A26" w:rsidP="00505F95">
            <w:pPr>
              <w:pStyle w:val="Prrafodelista"/>
              <w:ind w:left="0"/>
              <w:rPr>
                <w:rFonts w:ascii="Garamond" w:hAnsi="Garamond"/>
                <w:sz w:val="26"/>
                <w:szCs w:val="26"/>
              </w:rPr>
            </w:pPr>
            <w:r>
              <w:rPr>
                <w:rFonts w:ascii="Garamond" w:hAnsi="Garamond"/>
                <w:sz w:val="26"/>
                <w:szCs w:val="26"/>
              </w:rPr>
              <w:t xml:space="preserve">1) Pauta ejercicio de Evocación </w:t>
            </w:r>
            <w:r w:rsidRPr="00AB2326">
              <w:rPr>
                <w:rFonts w:ascii="Garamond" w:hAnsi="Garamond"/>
                <w:i/>
                <w:sz w:val="26"/>
                <w:szCs w:val="26"/>
                <w:lang w:val="es-CL"/>
              </w:rPr>
              <w:t>"Buenas y malas experiencias de formación</w:t>
            </w:r>
            <w:r w:rsidRPr="00AB2326">
              <w:rPr>
                <w:rFonts w:ascii="Garamond" w:hAnsi="Garamond"/>
                <w:sz w:val="26"/>
                <w:szCs w:val="26"/>
                <w:lang w:val="es-CL"/>
              </w:rPr>
              <w:t>"</w:t>
            </w:r>
          </w:p>
        </w:tc>
        <w:tc>
          <w:tcPr>
            <w:tcW w:w="2268" w:type="dxa"/>
          </w:tcPr>
          <w:p w:rsidR="00B71A26" w:rsidRPr="0009165F" w:rsidRDefault="00B71A26" w:rsidP="00505F95">
            <w:pPr>
              <w:pStyle w:val="Prrafodelista"/>
              <w:ind w:left="0"/>
              <w:rPr>
                <w:rFonts w:ascii="Garamond" w:hAnsi="Garamond"/>
                <w:sz w:val="26"/>
                <w:szCs w:val="26"/>
              </w:rPr>
            </w:pPr>
            <w:r>
              <w:rPr>
                <w:rFonts w:ascii="Garamond" w:hAnsi="Garamond"/>
                <w:sz w:val="26"/>
                <w:szCs w:val="26"/>
              </w:rPr>
              <w:t xml:space="preserve">Ejercicio en parejas </w:t>
            </w:r>
          </w:p>
        </w:tc>
        <w:tc>
          <w:tcPr>
            <w:tcW w:w="1418" w:type="dxa"/>
          </w:tcPr>
          <w:p w:rsidR="00B71A26" w:rsidRPr="0009165F" w:rsidRDefault="00B71A26" w:rsidP="00505F95">
            <w:pPr>
              <w:pStyle w:val="Prrafodelista"/>
              <w:ind w:left="0"/>
              <w:rPr>
                <w:rFonts w:ascii="Garamond" w:hAnsi="Garamond"/>
                <w:sz w:val="26"/>
                <w:szCs w:val="26"/>
              </w:rPr>
            </w:pPr>
            <w:r>
              <w:rPr>
                <w:rFonts w:ascii="Garamond" w:hAnsi="Garamond"/>
                <w:sz w:val="26"/>
                <w:szCs w:val="26"/>
              </w:rPr>
              <w:t>Objetivos 1</w:t>
            </w:r>
          </w:p>
        </w:tc>
        <w:tc>
          <w:tcPr>
            <w:tcW w:w="879" w:type="dxa"/>
          </w:tcPr>
          <w:p w:rsidR="00B71A26" w:rsidRPr="0009165F" w:rsidRDefault="00B71A26" w:rsidP="00505F95">
            <w:pPr>
              <w:pStyle w:val="Prrafodelista"/>
              <w:ind w:left="0"/>
              <w:rPr>
                <w:rFonts w:ascii="Garamond" w:hAnsi="Garamond"/>
                <w:sz w:val="26"/>
                <w:szCs w:val="26"/>
              </w:rPr>
            </w:pPr>
            <w:r>
              <w:rPr>
                <w:rFonts w:ascii="Garamond" w:hAnsi="Garamond"/>
                <w:sz w:val="26"/>
                <w:szCs w:val="26"/>
              </w:rPr>
              <w:t>1</w:t>
            </w:r>
          </w:p>
        </w:tc>
        <w:tc>
          <w:tcPr>
            <w:tcW w:w="1247" w:type="dxa"/>
          </w:tcPr>
          <w:p w:rsidR="00B71A26" w:rsidRPr="0009165F" w:rsidRDefault="00B71A26" w:rsidP="00505F95">
            <w:pPr>
              <w:pStyle w:val="Prrafodelista"/>
              <w:ind w:left="0"/>
              <w:rPr>
                <w:rFonts w:ascii="Garamond" w:hAnsi="Garamond"/>
                <w:sz w:val="26"/>
                <w:szCs w:val="26"/>
              </w:rPr>
            </w:pPr>
            <w:r>
              <w:rPr>
                <w:rFonts w:ascii="Garamond" w:hAnsi="Garamond"/>
                <w:sz w:val="26"/>
                <w:szCs w:val="26"/>
              </w:rPr>
              <w:t>30 minutos</w:t>
            </w:r>
          </w:p>
        </w:tc>
        <w:tc>
          <w:tcPr>
            <w:tcW w:w="1700" w:type="dxa"/>
          </w:tcPr>
          <w:p w:rsidR="00B71A26" w:rsidRPr="0009165F" w:rsidRDefault="00B71A26" w:rsidP="00505F95">
            <w:pPr>
              <w:pStyle w:val="Prrafodelista"/>
              <w:ind w:left="0"/>
              <w:rPr>
                <w:rFonts w:ascii="Garamond" w:hAnsi="Garamond"/>
                <w:sz w:val="26"/>
                <w:szCs w:val="26"/>
              </w:rPr>
            </w:pPr>
          </w:p>
        </w:tc>
      </w:tr>
      <w:tr w:rsidR="00295081" w:rsidRPr="0009165F" w:rsidTr="00505F95">
        <w:tc>
          <w:tcPr>
            <w:tcW w:w="1809" w:type="dxa"/>
          </w:tcPr>
          <w:p w:rsidR="00295081" w:rsidRPr="0009165F" w:rsidRDefault="00CA4FA5" w:rsidP="00505F95">
            <w:pPr>
              <w:pStyle w:val="Prrafodelista"/>
              <w:ind w:left="0"/>
              <w:rPr>
                <w:rFonts w:ascii="Garamond" w:hAnsi="Garamond"/>
                <w:sz w:val="26"/>
                <w:szCs w:val="26"/>
              </w:rPr>
            </w:pPr>
            <w:r w:rsidRPr="0009165F">
              <w:rPr>
                <w:rFonts w:ascii="Garamond" w:hAnsi="Garamond"/>
                <w:sz w:val="26"/>
                <w:szCs w:val="26"/>
              </w:rPr>
              <w:t xml:space="preserve">1) </w:t>
            </w:r>
            <w:r w:rsidR="00295081" w:rsidRPr="0009165F">
              <w:rPr>
                <w:rFonts w:ascii="Garamond" w:hAnsi="Garamond"/>
                <w:sz w:val="26"/>
                <w:szCs w:val="26"/>
              </w:rPr>
              <w:t>Guía de Educación Judicial</w:t>
            </w:r>
          </w:p>
        </w:tc>
        <w:tc>
          <w:tcPr>
            <w:tcW w:w="2268"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Este texto debe ser leído antes de la primera clase y se deben registrar todas las dudas o preguntas en la pauta de lectura n°1</w:t>
            </w:r>
          </w:p>
        </w:tc>
        <w:tc>
          <w:tcPr>
            <w:tcW w:w="1418" w:type="dxa"/>
          </w:tcPr>
          <w:p w:rsidR="00295081" w:rsidRPr="0009165F" w:rsidRDefault="00E278BD" w:rsidP="00505F95">
            <w:pPr>
              <w:pStyle w:val="Prrafodelista"/>
              <w:ind w:left="0"/>
              <w:rPr>
                <w:rFonts w:ascii="Garamond" w:hAnsi="Garamond"/>
                <w:sz w:val="26"/>
                <w:szCs w:val="26"/>
              </w:rPr>
            </w:pPr>
            <w:r w:rsidRPr="0009165F">
              <w:rPr>
                <w:rFonts w:ascii="Garamond" w:hAnsi="Garamond"/>
                <w:sz w:val="26"/>
                <w:szCs w:val="26"/>
              </w:rPr>
              <w:t>Objetivos 1,</w:t>
            </w:r>
            <w:r w:rsidR="00295081" w:rsidRPr="0009165F">
              <w:rPr>
                <w:rFonts w:ascii="Garamond" w:hAnsi="Garamond"/>
                <w:sz w:val="26"/>
                <w:szCs w:val="26"/>
              </w:rPr>
              <w:t xml:space="preserve"> 2</w:t>
            </w:r>
            <w:r w:rsidRPr="0009165F">
              <w:rPr>
                <w:rFonts w:ascii="Garamond" w:hAnsi="Garamond"/>
                <w:sz w:val="26"/>
                <w:szCs w:val="26"/>
              </w:rPr>
              <w:t xml:space="preserve"> y 3</w:t>
            </w:r>
          </w:p>
        </w:tc>
        <w:tc>
          <w:tcPr>
            <w:tcW w:w="879"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1 y 2</w:t>
            </w:r>
          </w:p>
        </w:tc>
        <w:tc>
          <w:tcPr>
            <w:tcW w:w="1247"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3 horas antes de sesión 1 y 2</w:t>
            </w:r>
          </w:p>
        </w:tc>
        <w:tc>
          <w:tcPr>
            <w:tcW w:w="1700"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Ejercicio autoevaluación de comprensión lectora (pag.45) y Pauta de lectura n°1.</w:t>
            </w:r>
          </w:p>
        </w:tc>
      </w:tr>
      <w:tr w:rsidR="00295081" w:rsidRPr="0009165F" w:rsidTr="00505F95">
        <w:tc>
          <w:tcPr>
            <w:tcW w:w="1809" w:type="dxa"/>
          </w:tcPr>
          <w:p w:rsidR="00295081" w:rsidRPr="0009165F" w:rsidRDefault="00CA4FA5" w:rsidP="00505F95">
            <w:pPr>
              <w:pStyle w:val="Prrafodelista"/>
              <w:ind w:left="0"/>
              <w:rPr>
                <w:rFonts w:ascii="Garamond" w:hAnsi="Garamond"/>
                <w:sz w:val="26"/>
                <w:szCs w:val="26"/>
              </w:rPr>
            </w:pPr>
            <w:r w:rsidRPr="0009165F">
              <w:rPr>
                <w:rFonts w:ascii="Garamond" w:hAnsi="Garamond"/>
                <w:sz w:val="26"/>
                <w:szCs w:val="26"/>
              </w:rPr>
              <w:t xml:space="preserve">2) </w:t>
            </w:r>
            <w:r w:rsidR="00295081" w:rsidRPr="0009165F">
              <w:rPr>
                <w:rFonts w:ascii="Garamond" w:hAnsi="Garamond"/>
                <w:sz w:val="26"/>
                <w:szCs w:val="26"/>
              </w:rPr>
              <w:t>Caso “Formación de jueces en Canadá”</w:t>
            </w:r>
          </w:p>
        </w:tc>
        <w:tc>
          <w:tcPr>
            <w:tcW w:w="2268"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Trabajo grupal de evaluación de objetivos de aprendizaje</w:t>
            </w:r>
          </w:p>
        </w:tc>
        <w:tc>
          <w:tcPr>
            <w:tcW w:w="1418"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Objetivo 2</w:t>
            </w:r>
          </w:p>
        </w:tc>
        <w:tc>
          <w:tcPr>
            <w:tcW w:w="879" w:type="dxa"/>
          </w:tcPr>
          <w:p w:rsidR="00295081" w:rsidRPr="0009165F" w:rsidRDefault="00C7558C" w:rsidP="00505F95">
            <w:pPr>
              <w:pStyle w:val="Prrafodelista"/>
              <w:ind w:left="0"/>
              <w:rPr>
                <w:rFonts w:ascii="Garamond" w:hAnsi="Garamond"/>
                <w:sz w:val="26"/>
                <w:szCs w:val="26"/>
              </w:rPr>
            </w:pPr>
            <w:r>
              <w:rPr>
                <w:rFonts w:ascii="Garamond" w:hAnsi="Garamond"/>
                <w:sz w:val="26"/>
                <w:szCs w:val="26"/>
              </w:rPr>
              <w:t>1</w:t>
            </w:r>
          </w:p>
        </w:tc>
        <w:tc>
          <w:tcPr>
            <w:tcW w:w="1247"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30 minutos durante sesión 2</w:t>
            </w:r>
          </w:p>
        </w:tc>
        <w:tc>
          <w:tcPr>
            <w:tcW w:w="1700"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Exposición de reflexiones grupales en plenario</w:t>
            </w:r>
          </w:p>
        </w:tc>
      </w:tr>
      <w:tr w:rsidR="00295081" w:rsidRPr="0009165F" w:rsidTr="00505F95">
        <w:tc>
          <w:tcPr>
            <w:tcW w:w="1809" w:type="dxa"/>
          </w:tcPr>
          <w:p w:rsidR="00295081" w:rsidRPr="0009165F" w:rsidRDefault="00CA4FA5" w:rsidP="00C7558C">
            <w:pPr>
              <w:pStyle w:val="Prrafodelista"/>
              <w:ind w:left="0"/>
              <w:rPr>
                <w:rFonts w:ascii="Garamond" w:hAnsi="Garamond"/>
                <w:sz w:val="26"/>
                <w:szCs w:val="26"/>
              </w:rPr>
            </w:pPr>
            <w:r w:rsidRPr="0009165F">
              <w:rPr>
                <w:rFonts w:ascii="Garamond" w:hAnsi="Garamond"/>
                <w:sz w:val="26"/>
                <w:szCs w:val="26"/>
              </w:rPr>
              <w:t xml:space="preserve">3) </w:t>
            </w:r>
            <w:r w:rsidR="00C7558C" w:rsidRPr="0009165F">
              <w:rPr>
                <w:rFonts w:ascii="Garamond" w:hAnsi="Garamond"/>
                <w:sz w:val="26"/>
                <w:szCs w:val="26"/>
              </w:rPr>
              <w:t xml:space="preserve"> Objetivos efectivos: </w:t>
            </w:r>
            <w:proofErr w:type="spellStart"/>
            <w:r w:rsidR="00C7558C" w:rsidRPr="0009165F">
              <w:rPr>
                <w:rFonts w:ascii="Garamond" w:hAnsi="Garamond"/>
                <w:sz w:val="26"/>
                <w:szCs w:val="26"/>
              </w:rPr>
              <w:t>check</w:t>
            </w:r>
            <w:proofErr w:type="spellEnd"/>
            <w:r w:rsidR="00C7558C" w:rsidRPr="0009165F">
              <w:rPr>
                <w:rFonts w:ascii="Garamond" w:hAnsi="Garamond"/>
                <w:sz w:val="26"/>
                <w:szCs w:val="26"/>
              </w:rPr>
              <w:t xml:space="preserve"> </w:t>
            </w:r>
            <w:proofErr w:type="spellStart"/>
            <w:r w:rsidR="00C7558C" w:rsidRPr="0009165F">
              <w:rPr>
                <w:rFonts w:ascii="Garamond" w:hAnsi="Garamond"/>
                <w:sz w:val="26"/>
                <w:szCs w:val="26"/>
              </w:rPr>
              <w:t>list</w:t>
            </w:r>
            <w:proofErr w:type="spellEnd"/>
          </w:p>
        </w:tc>
        <w:tc>
          <w:tcPr>
            <w:tcW w:w="2268" w:type="dxa"/>
          </w:tcPr>
          <w:p w:rsidR="00295081" w:rsidRPr="0009165F" w:rsidRDefault="00C7558C" w:rsidP="00505F95">
            <w:pPr>
              <w:pStyle w:val="Prrafodelista"/>
              <w:ind w:left="0"/>
              <w:rPr>
                <w:rFonts w:ascii="Garamond" w:hAnsi="Garamond"/>
                <w:sz w:val="26"/>
                <w:szCs w:val="26"/>
              </w:rPr>
            </w:pPr>
            <w:r>
              <w:rPr>
                <w:rFonts w:ascii="Garamond" w:hAnsi="Garamond"/>
                <w:sz w:val="26"/>
                <w:szCs w:val="26"/>
              </w:rPr>
              <w:t xml:space="preserve">Trabajo grupal de diseño redacción de </w:t>
            </w:r>
            <w:r>
              <w:rPr>
                <w:rFonts w:ascii="Garamond" w:hAnsi="Garamond"/>
                <w:sz w:val="26"/>
                <w:szCs w:val="26"/>
              </w:rPr>
              <w:lastRenderedPageBreak/>
              <w:t>objetivos de aprendizaje</w:t>
            </w:r>
          </w:p>
        </w:tc>
        <w:tc>
          <w:tcPr>
            <w:tcW w:w="1418"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lastRenderedPageBreak/>
              <w:t xml:space="preserve">Objetivo </w:t>
            </w:r>
            <w:r w:rsidR="00C7558C">
              <w:rPr>
                <w:rFonts w:ascii="Garamond" w:hAnsi="Garamond"/>
                <w:sz w:val="26"/>
                <w:szCs w:val="26"/>
              </w:rPr>
              <w:t>3</w:t>
            </w:r>
          </w:p>
        </w:tc>
        <w:tc>
          <w:tcPr>
            <w:tcW w:w="879" w:type="dxa"/>
          </w:tcPr>
          <w:p w:rsidR="00295081" w:rsidRPr="0009165F" w:rsidRDefault="00C7558C" w:rsidP="00505F95">
            <w:pPr>
              <w:pStyle w:val="Prrafodelista"/>
              <w:ind w:left="0"/>
              <w:rPr>
                <w:rFonts w:ascii="Garamond" w:hAnsi="Garamond"/>
                <w:sz w:val="26"/>
                <w:szCs w:val="26"/>
              </w:rPr>
            </w:pPr>
            <w:r>
              <w:rPr>
                <w:rFonts w:ascii="Garamond" w:hAnsi="Garamond"/>
                <w:sz w:val="26"/>
                <w:szCs w:val="26"/>
              </w:rPr>
              <w:t>1</w:t>
            </w:r>
          </w:p>
        </w:tc>
        <w:tc>
          <w:tcPr>
            <w:tcW w:w="1247" w:type="dxa"/>
          </w:tcPr>
          <w:p w:rsidR="00295081" w:rsidRPr="0009165F" w:rsidRDefault="00295081" w:rsidP="00505F95">
            <w:pPr>
              <w:pStyle w:val="Prrafodelista"/>
              <w:ind w:left="0"/>
              <w:rPr>
                <w:rFonts w:ascii="Garamond" w:hAnsi="Garamond"/>
                <w:sz w:val="26"/>
                <w:szCs w:val="26"/>
              </w:rPr>
            </w:pPr>
            <w:r w:rsidRPr="0009165F">
              <w:rPr>
                <w:rFonts w:ascii="Garamond" w:hAnsi="Garamond"/>
                <w:sz w:val="26"/>
                <w:szCs w:val="26"/>
              </w:rPr>
              <w:t xml:space="preserve">45 minutos </w:t>
            </w:r>
            <w:r w:rsidRPr="0009165F">
              <w:rPr>
                <w:rFonts w:ascii="Garamond" w:hAnsi="Garamond"/>
                <w:sz w:val="26"/>
                <w:szCs w:val="26"/>
              </w:rPr>
              <w:lastRenderedPageBreak/>
              <w:t>durante sesión 3</w:t>
            </w:r>
          </w:p>
        </w:tc>
        <w:tc>
          <w:tcPr>
            <w:tcW w:w="1700" w:type="dxa"/>
          </w:tcPr>
          <w:p w:rsidR="00295081" w:rsidRPr="0009165F" w:rsidRDefault="00CA4FA5" w:rsidP="00C7558C">
            <w:pPr>
              <w:pStyle w:val="Prrafodelista"/>
              <w:ind w:left="0"/>
              <w:rPr>
                <w:rFonts w:ascii="Garamond" w:hAnsi="Garamond"/>
                <w:sz w:val="26"/>
                <w:szCs w:val="26"/>
              </w:rPr>
            </w:pPr>
            <w:r w:rsidRPr="0009165F">
              <w:rPr>
                <w:rFonts w:ascii="Garamond" w:hAnsi="Garamond"/>
                <w:sz w:val="26"/>
                <w:szCs w:val="26"/>
              </w:rPr>
              <w:lastRenderedPageBreak/>
              <w:t xml:space="preserve">Exposición de </w:t>
            </w:r>
            <w:r w:rsidR="00C7558C">
              <w:rPr>
                <w:rFonts w:ascii="Garamond" w:hAnsi="Garamond"/>
                <w:sz w:val="26"/>
                <w:szCs w:val="26"/>
              </w:rPr>
              <w:t xml:space="preserve">propuesta de </w:t>
            </w:r>
            <w:r w:rsidR="00C7558C">
              <w:rPr>
                <w:rFonts w:ascii="Garamond" w:hAnsi="Garamond"/>
                <w:sz w:val="26"/>
                <w:szCs w:val="26"/>
              </w:rPr>
              <w:lastRenderedPageBreak/>
              <w:t>objetivos</w:t>
            </w:r>
            <w:r w:rsidRPr="0009165F">
              <w:rPr>
                <w:rFonts w:ascii="Garamond" w:hAnsi="Garamond"/>
                <w:sz w:val="26"/>
                <w:szCs w:val="26"/>
              </w:rPr>
              <w:t xml:space="preserve"> en plenario</w:t>
            </w:r>
          </w:p>
        </w:tc>
      </w:tr>
      <w:tr w:rsidR="00295081" w:rsidRPr="0009165F" w:rsidTr="00505F95">
        <w:tc>
          <w:tcPr>
            <w:tcW w:w="1809" w:type="dxa"/>
          </w:tcPr>
          <w:p w:rsidR="00295081" w:rsidRPr="0009165F" w:rsidRDefault="00267BE4" w:rsidP="00C7558C">
            <w:pPr>
              <w:pStyle w:val="Prrafodelista"/>
              <w:ind w:left="0"/>
              <w:rPr>
                <w:rFonts w:ascii="Garamond" w:hAnsi="Garamond"/>
                <w:sz w:val="26"/>
                <w:szCs w:val="26"/>
              </w:rPr>
            </w:pPr>
            <w:r w:rsidRPr="0009165F">
              <w:rPr>
                <w:rFonts w:ascii="Garamond" w:hAnsi="Garamond"/>
                <w:sz w:val="26"/>
                <w:szCs w:val="26"/>
              </w:rPr>
              <w:lastRenderedPageBreak/>
              <w:t xml:space="preserve">4) </w:t>
            </w:r>
            <w:r w:rsidR="00C7558C">
              <w:rPr>
                <w:rFonts w:ascii="Garamond" w:hAnsi="Garamond"/>
                <w:sz w:val="26"/>
                <w:szCs w:val="26"/>
              </w:rPr>
              <w:t>Guía para diseñar actividades pedagógicas</w:t>
            </w:r>
          </w:p>
        </w:tc>
        <w:tc>
          <w:tcPr>
            <w:tcW w:w="2268" w:type="dxa"/>
          </w:tcPr>
          <w:p w:rsidR="00295081" w:rsidRPr="0009165F" w:rsidRDefault="00C7558C" w:rsidP="00505F95">
            <w:pPr>
              <w:pStyle w:val="Prrafodelista"/>
              <w:ind w:left="0"/>
              <w:rPr>
                <w:rFonts w:ascii="Garamond" w:hAnsi="Garamond"/>
                <w:sz w:val="26"/>
                <w:szCs w:val="26"/>
              </w:rPr>
            </w:pPr>
            <w:r>
              <w:rPr>
                <w:rFonts w:ascii="Garamond" w:hAnsi="Garamond"/>
                <w:sz w:val="26"/>
                <w:szCs w:val="26"/>
              </w:rPr>
              <w:t>Trabajo grupal de diseño de actividades pedagógicas</w:t>
            </w:r>
          </w:p>
        </w:tc>
        <w:tc>
          <w:tcPr>
            <w:tcW w:w="1418" w:type="dxa"/>
          </w:tcPr>
          <w:p w:rsidR="00295081" w:rsidRPr="0009165F" w:rsidRDefault="00C7558C" w:rsidP="00505F95">
            <w:pPr>
              <w:pStyle w:val="Prrafodelista"/>
              <w:ind w:left="0"/>
              <w:rPr>
                <w:rFonts w:ascii="Garamond" w:hAnsi="Garamond"/>
                <w:sz w:val="26"/>
                <w:szCs w:val="26"/>
              </w:rPr>
            </w:pPr>
            <w:r>
              <w:rPr>
                <w:rFonts w:ascii="Garamond" w:hAnsi="Garamond"/>
                <w:sz w:val="26"/>
                <w:szCs w:val="26"/>
              </w:rPr>
              <w:t>Objetivo 3</w:t>
            </w:r>
          </w:p>
        </w:tc>
        <w:tc>
          <w:tcPr>
            <w:tcW w:w="879" w:type="dxa"/>
          </w:tcPr>
          <w:p w:rsidR="00295081" w:rsidRPr="0009165F" w:rsidRDefault="00C7558C" w:rsidP="00505F95">
            <w:pPr>
              <w:pStyle w:val="Prrafodelista"/>
              <w:ind w:left="0"/>
              <w:rPr>
                <w:rFonts w:ascii="Garamond" w:hAnsi="Garamond"/>
                <w:sz w:val="26"/>
                <w:szCs w:val="26"/>
              </w:rPr>
            </w:pPr>
            <w:r>
              <w:rPr>
                <w:rFonts w:ascii="Garamond" w:hAnsi="Garamond"/>
                <w:sz w:val="26"/>
                <w:szCs w:val="26"/>
              </w:rPr>
              <w:t>2</w:t>
            </w:r>
          </w:p>
        </w:tc>
        <w:tc>
          <w:tcPr>
            <w:tcW w:w="1247" w:type="dxa"/>
          </w:tcPr>
          <w:p w:rsidR="00295081" w:rsidRPr="0009165F" w:rsidRDefault="00C7558C" w:rsidP="00C7558C">
            <w:pPr>
              <w:pStyle w:val="Prrafodelista"/>
              <w:ind w:left="0"/>
              <w:rPr>
                <w:rFonts w:ascii="Garamond" w:hAnsi="Garamond"/>
                <w:sz w:val="26"/>
                <w:szCs w:val="26"/>
              </w:rPr>
            </w:pPr>
            <w:r>
              <w:rPr>
                <w:rFonts w:ascii="Garamond" w:hAnsi="Garamond"/>
                <w:sz w:val="26"/>
                <w:szCs w:val="26"/>
              </w:rPr>
              <w:t>1 hora antes de sesión 2 y 30 minutos durante sesión 2</w:t>
            </w:r>
          </w:p>
        </w:tc>
        <w:tc>
          <w:tcPr>
            <w:tcW w:w="1700" w:type="dxa"/>
          </w:tcPr>
          <w:p w:rsidR="00295081" w:rsidRPr="0009165F" w:rsidRDefault="00C7558C" w:rsidP="00505F95">
            <w:pPr>
              <w:pStyle w:val="Prrafodelista"/>
              <w:ind w:left="0"/>
              <w:rPr>
                <w:rFonts w:ascii="Garamond" w:hAnsi="Garamond"/>
                <w:sz w:val="26"/>
                <w:szCs w:val="26"/>
              </w:rPr>
            </w:pPr>
            <w:r>
              <w:rPr>
                <w:rFonts w:ascii="Garamond" w:hAnsi="Garamond"/>
                <w:sz w:val="26"/>
                <w:szCs w:val="26"/>
              </w:rPr>
              <w:t>Exposición y entrega de propuesta de curso diseñado</w:t>
            </w:r>
          </w:p>
        </w:tc>
      </w:tr>
      <w:tr w:rsidR="00C7558C" w:rsidRPr="0009165F" w:rsidTr="00505F95">
        <w:tc>
          <w:tcPr>
            <w:tcW w:w="1809" w:type="dxa"/>
          </w:tcPr>
          <w:p w:rsidR="00C7558C" w:rsidRPr="0009165F" w:rsidRDefault="00C7558C" w:rsidP="00505F95">
            <w:pPr>
              <w:pStyle w:val="Prrafodelista"/>
              <w:ind w:left="0"/>
              <w:rPr>
                <w:rFonts w:ascii="Garamond" w:hAnsi="Garamond"/>
                <w:sz w:val="26"/>
                <w:szCs w:val="26"/>
              </w:rPr>
            </w:pPr>
          </w:p>
        </w:tc>
        <w:tc>
          <w:tcPr>
            <w:tcW w:w="2268" w:type="dxa"/>
          </w:tcPr>
          <w:p w:rsidR="00C7558C" w:rsidRPr="0009165F" w:rsidRDefault="00C7558C" w:rsidP="00505F95">
            <w:pPr>
              <w:pStyle w:val="Prrafodelista"/>
              <w:ind w:left="0"/>
              <w:rPr>
                <w:rFonts w:ascii="Garamond" w:hAnsi="Garamond"/>
                <w:sz w:val="26"/>
                <w:szCs w:val="26"/>
              </w:rPr>
            </w:pPr>
          </w:p>
        </w:tc>
        <w:tc>
          <w:tcPr>
            <w:tcW w:w="1418" w:type="dxa"/>
          </w:tcPr>
          <w:p w:rsidR="00C7558C" w:rsidRPr="0009165F" w:rsidRDefault="00C7558C" w:rsidP="00505F95">
            <w:pPr>
              <w:pStyle w:val="Prrafodelista"/>
              <w:ind w:left="0"/>
              <w:rPr>
                <w:rFonts w:ascii="Garamond" w:hAnsi="Garamond"/>
                <w:sz w:val="26"/>
                <w:szCs w:val="26"/>
              </w:rPr>
            </w:pPr>
          </w:p>
        </w:tc>
        <w:tc>
          <w:tcPr>
            <w:tcW w:w="879" w:type="dxa"/>
          </w:tcPr>
          <w:p w:rsidR="00C7558C" w:rsidRPr="0009165F" w:rsidRDefault="00C7558C" w:rsidP="00505F95">
            <w:pPr>
              <w:pStyle w:val="Prrafodelista"/>
              <w:ind w:left="0"/>
              <w:rPr>
                <w:rFonts w:ascii="Garamond" w:hAnsi="Garamond"/>
                <w:sz w:val="26"/>
                <w:szCs w:val="26"/>
              </w:rPr>
            </w:pPr>
          </w:p>
        </w:tc>
        <w:tc>
          <w:tcPr>
            <w:tcW w:w="1247" w:type="dxa"/>
          </w:tcPr>
          <w:p w:rsidR="00C7558C" w:rsidRPr="0009165F" w:rsidRDefault="00C7558C" w:rsidP="00505F95">
            <w:pPr>
              <w:pStyle w:val="Prrafodelista"/>
              <w:ind w:left="0"/>
              <w:rPr>
                <w:rFonts w:ascii="Garamond" w:hAnsi="Garamond"/>
                <w:sz w:val="26"/>
                <w:szCs w:val="26"/>
              </w:rPr>
            </w:pPr>
          </w:p>
        </w:tc>
        <w:tc>
          <w:tcPr>
            <w:tcW w:w="1700" w:type="dxa"/>
          </w:tcPr>
          <w:p w:rsidR="00C7558C" w:rsidRPr="0009165F" w:rsidRDefault="00C7558C" w:rsidP="00505F95">
            <w:pPr>
              <w:pStyle w:val="Prrafodelista"/>
              <w:ind w:left="0"/>
              <w:rPr>
                <w:rFonts w:ascii="Garamond" w:hAnsi="Garamond"/>
                <w:sz w:val="26"/>
                <w:szCs w:val="26"/>
              </w:rPr>
            </w:pPr>
          </w:p>
        </w:tc>
      </w:tr>
      <w:tr w:rsidR="00C7558C" w:rsidRPr="0009165F" w:rsidTr="00505F95">
        <w:tc>
          <w:tcPr>
            <w:tcW w:w="1809" w:type="dxa"/>
          </w:tcPr>
          <w:p w:rsidR="00C7558C" w:rsidRPr="0009165F" w:rsidRDefault="00C7558C" w:rsidP="00505F95">
            <w:pPr>
              <w:pStyle w:val="Prrafodelista"/>
              <w:ind w:left="0"/>
              <w:rPr>
                <w:rFonts w:ascii="Garamond" w:hAnsi="Garamond"/>
                <w:sz w:val="26"/>
                <w:szCs w:val="26"/>
              </w:rPr>
            </w:pPr>
          </w:p>
        </w:tc>
        <w:tc>
          <w:tcPr>
            <w:tcW w:w="2268" w:type="dxa"/>
          </w:tcPr>
          <w:p w:rsidR="00C7558C" w:rsidRPr="0009165F" w:rsidRDefault="00C7558C" w:rsidP="00505F95">
            <w:pPr>
              <w:pStyle w:val="Prrafodelista"/>
              <w:ind w:left="0"/>
              <w:rPr>
                <w:rFonts w:ascii="Garamond" w:hAnsi="Garamond"/>
                <w:sz w:val="26"/>
                <w:szCs w:val="26"/>
              </w:rPr>
            </w:pPr>
          </w:p>
        </w:tc>
        <w:tc>
          <w:tcPr>
            <w:tcW w:w="1418" w:type="dxa"/>
          </w:tcPr>
          <w:p w:rsidR="00C7558C" w:rsidRPr="0009165F" w:rsidRDefault="00C7558C" w:rsidP="00505F95">
            <w:pPr>
              <w:pStyle w:val="Prrafodelista"/>
              <w:ind w:left="0"/>
              <w:rPr>
                <w:rFonts w:ascii="Garamond" w:hAnsi="Garamond"/>
                <w:sz w:val="26"/>
                <w:szCs w:val="26"/>
              </w:rPr>
            </w:pPr>
          </w:p>
        </w:tc>
        <w:tc>
          <w:tcPr>
            <w:tcW w:w="879" w:type="dxa"/>
          </w:tcPr>
          <w:p w:rsidR="00C7558C" w:rsidRPr="0009165F" w:rsidRDefault="00C7558C" w:rsidP="00505F95">
            <w:pPr>
              <w:pStyle w:val="Prrafodelista"/>
              <w:ind w:left="0"/>
              <w:rPr>
                <w:rFonts w:ascii="Garamond" w:hAnsi="Garamond"/>
                <w:sz w:val="26"/>
                <w:szCs w:val="26"/>
              </w:rPr>
            </w:pPr>
          </w:p>
        </w:tc>
        <w:tc>
          <w:tcPr>
            <w:tcW w:w="1247" w:type="dxa"/>
          </w:tcPr>
          <w:p w:rsidR="00C7558C" w:rsidRPr="0009165F" w:rsidRDefault="00C7558C" w:rsidP="00505F95">
            <w:pPr>
              <w:pStyle w:val="Prrafodelista"/>
              <w:ind w:left="0"/>
              <w:rPr>
                <w:rFonts w:ascii="Garamond" w:hAnsi="Garamond"/>
                <w:sz w:val="26"/>
                <w:szCs w:val="26"/>
              </w:rPr>
            </w:pPr>
          </w:p>
        </w:tc>
        <w:tc>
          <w:tcPr>
            <w:tcW w:w="1700" w:type="dxa"/>
          </w:tcPr>
          <w:p w:rsidR="00C7558C" w:rsidRPr="0009165F" w:rsidRDefault="00C7558C" w:rsidP="00505F95">
            <w:pPr>
              <w:pStyle w:val="Prrafodelista"/>
              <w:ind w:left="0"/>
              <w:rPr>
                <w:rFonts w:ascii="Garamond" w:hAnsi="Garamond"/>
                <w:sz w:val="26"/>
                <w:szCs w:val="26"/>
              </w:rPr>
            </w:pPr>
          </w:p>
        </w:tc>
      </w:tr>
    </w:tbl>
    <w:p w:rsidR="00CA4FA5" w:rsidRPr="0009165F" w:rsidRDefault="00DE4BFD" w:rsidP="00E278BD">
      <w:pPr>
        <w:pStyle w:val="Prrafodelista"/>
        <w:spacing w:line="240" w:lineRule="auto"/>
        <w:rPr>
          <w:rFonts w:ascii="Garamond" w:hAnsi="Garamond"/>
          <w:sz w:val="26"/>
          <w:szCs w:val="26"/>
        </w:rPr>
      </w:pPr>
      <w:r w:rsidRPr="0009165F">
        <w:rPr>
          <w:rFonts w:ascii="Garamond" w:hAnsi="Garamond"/>
          <w:sz w:val="26"/>
          <w:szCs w:val="26"/>
        </w:rPr>
        <w:br w:type="textWrapping" w:clear="all"/>
      </w:r>
    </w:p>
    <w:p w:rsidR="00D57DAA" w:rsidRPr="0009165F" w:rsidRDefault="00D57DAA" w:rsidP="00E278BD">
      <w:pPr>
        <w:pStyle w:val="Prrafodelista"/>
        <w:spacing w:line="240" w:lineRule="auto"/>
        <w:rPr>
          <w:rFonts w:ascii="Garamond" w:hAnsi="Garamond"/>
          <w:b/>
          <w:sz w:val="26"/>
          <w:szCs w:val="26"/>
          <w:u w:val="single"/>
        </w:rPr>
      </w:pPr>
    </w:p>
    <w:p w:rsidR="00D57DAA" w:rsidRPr="0009165F" w:rsidRDefault="00D57DAA" w:rsidP="00AB2326">
      <w:pPr>
        <w:pStyle w:val="Prrafodelista"/>
        <w:numPr>
          <w:ilvl w:val="0"/>
          <w:numId w:val="2"/>
        </w:numPr>
        <w:spacing w:line="240" w:lineRule="auto"/>
        <w:jc w:val="both"/>
        <w:rPr>
          <w:rFonts w:ascii="Garamond" w:hAnsi="Garamond"/>
          <w:b/>
          <w:sz w:val="26"/>
          <w:szCs w:val="26"/>
          <w:u w:val="single"/>
        </w:rPr>
      </w:pPr>
      <w:r w:rsidRPr="0009165F">
        <w:rPr>
          <w:rFonts w:ascii="Garamond" w:hAnsi="Garamond"/>
          <w:b/>
          <w:sz w:val="26"/>
          <w:szCs w:val="26"/>
          <w:u w:val="single"/>
        </w:rPr>
        <w:t>Syllabus del curso (número de sesiones, duración, actividades a de</w:t>
      </w:r>
      <w:r w:rsidR="00C7558C">
        <w:rPr>
          <w:rFonts w:ascii="Garamond" w:hAnsi="Garamond"/>
          <w:b/>
          <w:sz w:val="26"/>
          <w:szCs w:val="26"/>
          <w:u w:val="single"/>
        </w:rPr>
        <w:t>sarrollar en cada una de ellas)</w:t>
      </w:r>
    </w:p>
    <w:p w:rsidR="00C7558C" w:rsidRDefault="00C7558C" w:rsidP="00E278BD">
      <w:pPr>
        <w:pStyle w:val="Prrafodelista"/>
        <w:spacing w:line="240" w:lineRule="auto"/>
        <w:rPr>
          <w:rFonts w:ascii="Garamond" w:hAnsi="Garamond"/>
          <w:b/>
          <w:sz w:val="26"/>
          <w:szCs w:val="26"/>
        </w:rPr>
      </w:pPr>
    </w:p>
    <w:p w:rsidR="00C74E32" w:rsidRDefault="00C7558C" w:rsidP="00AB2326">
      <w:pPr>
        <w:pStyle w:val="Prrafodelista"/>
        <w:spacing w:line="240" w:lineRule="auto"/>
        <w:ind w:left="142"/>
        <w:jc w:val="both"/>
        <w:rPr>
          <w:rFonts w:ascii="Garamond" w:hAnsi="Garamond"/>
          <w:sz w:val="26"/>
          <w:szCs w:val="26"/>
        </w:rPr>
      </w:pPr>
      <w:r w:rsidRPr="00C7558C">
        <w:rPr>
          <w:rFonts w:ascii="Garamond" w:hAnsi="Garamond"/>
          <w:sz w:val="26"/>
          <w:szCs w:val="26"/>
        </w:rPr>
        <w:t>Este Diplomado se desarrolla en 5 sesiones de 3 horas. Cada sesión se</w:t>
      </w:r>
      <w:r>
        <w:rPr>
          <w:rFonts w:ascii="Garamond" w:hAnsi="Garamond"/>
          <w:sz w:val="26"/>
          <w:szCs w:val="26"/>
        </w:rPr>
        <w:t xml:space="preserve"> </w:t>
      </w:r>
      <w:r w:rsidRPr="00C7558C">
        <w:rPr>
          <w:rFonts w:ascii="Garamond" w:hAnsi="Garamond"/>
          <w:sz w:val="26"/>
          <w:szCs w:val="26"/>
        </w:rPr>
        <w:t>compone de dos módulos de 1,5 horas, con una pausa de 15 minutos.</w:t>
      </w:r>
      <w:r>
        <w:rPr>
          <w:rFonts w:ascii="Garamond" w:hAnsi="Garamond"/>
          <w:sz w:val="26"/>
          <w:szCs w:val="26"/>
        </w:rPr>
        <w:t xml:space="preserve"> Las sesiones comenzarán a las 18:00 y finalizarán a las 21:00 hrs.</w:t>
      </w:r>
      <w:r w:rsidR="00C74E32">
        <w:rPr>
          <w:rFonts w:ascii="Garamond" w:hAnsi="Garamond"/>
          <w:sz w:val="26"/>
          <w:szCs w:val="26"/>
        </w:rPr>
        <w:t xml:space="preserve"> Los alumnos deberán realizar trabajos y lecturas fuera del horario de clases (3 horas semanales)</w:t>
      </w:r>
      <w:r>
        <w:rPr>
          <w:rFonts w:ascii="Garamond" w:hAnsi="Garamond"/>
          <w:sz w:val="26"/>
          <w:szCs w:val="26"/>
        </w:rPr>
        <w:t xml:space="preserve"> </w:t>
      </w:r>
    </w:p>
    <w:p w:rsidR="00C7558C" w:rsidRPr="00C7558C" w:rsidRDefault="00C74E32" w:rsidP="00AB2326">
      <w:pPr>
        <w:pStyle w:val="Prrafodelista"/>
        <w:spacing w:line="240" w:lineRule="auto"/>
        <w:ind w:left="142"/>
        <w:jc w:val="both"/>
        <w:rPr>
          <w:rFonts w:ascii="Garamond" w:hAnsi="Garamond"/>
          <w:sz w:val="26"/>
          <w:szCs w:val="26"/>
        </w:rPr>
      </w:pPr>
      <w:r>
        <w:rPr>
          <w:rFonts w:ascii="Garamond" w:hAnsi="Garamond"/>
          <w:sz w:val="26"/>
          <w:szCs w:val="26"/>
        </w:rPr>
        <w:t xml:space="preserve">Las sesiones se han organizado de la siguiente manera: </w:t>
      </w:r>
      <w:r w:rsidR="00C7558C">
        <w:rPr>
          <w:rFonts w:ascii="Garamond" w:hAnsi="Garamond"/>
          <w:sz w:val="26"/>
          <w:szCs w:val="26"/>
        </w:rPr>
        <w:t xml:space="preserve"> </w:t>
      </w:r>
      <w:r w:rsidR="00C7558C" w:rsidRPr="00C7558C">
        <w:rPr>
          <w:rFonts w:ascii="Garamond" w:hAnsi="Garamond"/>
          <w:sz w:val="26"/>
          <w:szCs w:val="26"/>
        </w:rPr>
        <w:t xml:space="preserve"> </w:t>
      </w:r>
    </w:p>
    <w:p w:rsidR="00AB2326" w:rsidRDefault="00AB2326" w:rsidP="00E278BD">
      <w:pPr>
        <w:pStyle w:val="Prrafodelista"/>
        <w:spacing w:line="240" w:lineRule="auto"/>
        <w:rPr>
          <w:rFonts w:ascii="Garamond" w:hAnsi="Garamond"/>
          <w:b/>
          <w:sz w:val="26"/>
          <w:szCs w:val="26"/>
        </w:rPr>
      </w:pPr>
    </w:p>
    <w:p w:rsidR="00D57DAA" w:rsidRDefault="006E7640" w:rsidP="00E278BD">
      <w:pPr>
        <w:pStyle w:val="Prrafodelista"/>
        <w:spacing w:line="240" w:lineRule="auto"/>
        <w:rPr>
          <w:rFonts w:ascii="Garamond" w:hAnsi="Garamond"/>
          <w:b/>
          <w:sz w:val="26"/>
          <w:szCs w:val="26"/>
        </w:rPr>
      </w:pPr>
      <w:r>
        <w:rPr>
          <w:rFonts w:ascii="Garamond" w:hAnsi="Garamond"/>
          <w:b/>
          <w:sz w:val="26"/>
          <w:szCs w:val="26"/>
        </w:rPr>
        <w:t xml:space="preserve">Ejemplo </w:t>
      </w:r>
      <w:r w:rsidR="00CA4FA5" w:rsidRPr="0009165F">
        <w:rPr>
          <w:rFonts w:ascii="Garamond" w:hAnsi="Garamond"/>
          <w:b/>
          <w:sz w:val="26"/>
          <w:szCs w:val="26"/>
        </w:rPr>
        <w:t>Sesión 1</w:t>
      </w:r>
    </w:p>
    <w:p w:rsidR="00AB2326" w:rsidRPr="0009165F" w:rsidRDefault="00AB2326" w:rsidP="00E278BD">
      <w:pPr>
        <w:pStyle w:val="Prrafodelista"/>
        <w:spacing w:line="240" w:lineRule="auto"/>
        <w:rPr>
          <w:rFonts w:ascii="Garamond" w:hAnsi="Garamond"/>
          <w:b/>
          <w:sz w:val="26"/>
          <w:szCs w:val="26"/>
        </w:rPr>
      </w:pPr>
    </w:p>
    <w:tbl>
      <w:tblPr>
        <w:tblStyle w:val="Tablaconcuadrcula"/>
        <w:tblW w:w="0" w:type="auto"/>
        <w:tblInd w:w="720" w:type="dxa"/>
        <w:tblLook w:val="04A0" w:firstRow="1" w:lastRow="0" w:firstColumn="1" w:lastColumn="0" w:noHBand="0" w:noVBand="1"/>
      </w:tblPr>
      <w:tblGrid>
        <w:gridCol w:w="1038"/>
        <w:gridCol w:w="3100"/>
        <w:gridCol w:w="2054"/>
        <w:gridCol w:w="1808"/>
      </w:tblGrid>
      <w:tr w:rsidR="00B71A26" w:rsidRPr="0009165F" w:rsidTr="00CA4FA5">
        <w:tc>
          <w:tcPr>
            <w:tcW w:w="1038" w:type="dxa"/>
          </w:tcPr>
          <w:p w:rsidR="00CA4FA5" w:rsidRPr="0009165F" w:rsidRDefault="00CA4FA5" w:rsidP="00E278BD">
            <w:pPr>
              <w:pStyle w:val="Prrafodelista"/>
              <w:ind w:left="0"/>
              <w:rPr>
                <w:rFonts w:ascii="Garamond" w:hAnsi="Garamond"/>
                <w:b/>
                <w:sz w:val="26"/>
                <w:szCs w:val="26"/>
              </w:rPr>
            </w:pPr>
            <w:r w:rsidRPr="0009165F">
              <w:rPr>
                <w:rFonts w:ascii="Garamond" w:hAnsi="Garamond"/>
                <w:b/>
                <w:sz w:val="26"/>
                <w:szCs w:val="26"/>
              </w:rPr>
              <w:t>Hora</w:t>
            </w:r>
          </w:p>
        </w:tc>
        <w:tc>
          <w:tcPr>
            <w:tcW w:w="3100" w:type="dxa"/>
          </w:tcPr>
          <w:p w:rsidR="00CA4FA5" w:rsidRPr="0009165F" w:rsidRDefault="00CA4FA5" w:rsidP="00E278BD">
            <w:pPr>
              <w:pStyle w:val="Prrafodelista"/>
              <w:ind w:left="0"/>
              <w:rPr>
                <w:rFonts w:ascii="Garamond" w:hAnsi="Garamond"/>
                <w:b/>
                <w:sz w:val="26"/>
                <w:szCs w:val="26"/>
              </w:rPr>
            </w:pPr>
            <w:r w:rsidRPr="0009165F">
              <w:rPr>
                <w:rFonts w:ascii="Garamond" w:hAnsi="Garamond"/>
                <w:b/>
                <w:sz w:val="26"/>
                <w:szCs w:val="26"/>
              </w:rPr>
              <w:t>Contenidos/Actividades</w:t>
            </w:r>
          </w:p>
        </w:tc>
        <w:tc>
          <w:tcPr>
            <w:tcW w:w="2054" w:type="dxa"/>
          </w:tcPr>
          <w:p w:rsidR="00CA4FA5" w:rsidRPr="0009165F" w:rsidRDefault="00CA4FA5" w:rsidP="00E278BD">
            <w:pPr>
              <w:pStyle w:val="Prrafodelista"/>
              <w:ind w:left="0"/>
              <w:rPr>
                <w:rFonts w:ascii="Garamond" w:hAnsi="Garamond"/>
                <w:b/>
                <w:sz w:val="26"/>
                <w:szCs w:val="26"/>
              </w:rPr>
            </w:pPr>
            <w:r w:rsidRPr="0009165F">
              <w:rPr>
                <w:rFonts w:ascii="Garamond" w:hAnsi="Garamond"/>
                <w:b/>
                <w:sz w:val="26"/>
                <w:szCs w:val="26"/>
              </w:rPr>
              <w:t>Objetivos</w:t>
            </w:r>
          </w:p>
        </w:tc>
        <w:tc>
          <w:tcPr>
            <w:tcW w:w="1808" w:type="dxa"/>
          </w:tcPr>
          <w:p w:rsidR="00CA4FA5" w:rsidRPr="0009165F" w:rsidRDefault="00CA4FA5" w:rsidP="00E278BD">
            <w:pPr>
              <w:pStyle w:val="Prrafodelista"/>
              <w:ind w:left="0"/>
              <w:rPr>
                <w:rFonts w:ascii="Garamond" w:hAnsi="Garamond"/>
                <w:b/>
                <w:sz w:val="26"/>
                <w:szCs w:val="26"/>
              </w:rPr>
            </w:pPr>
            <w:r w:rsidRPr="0009165F">
              <w:rPr>
                <w:rFonts w:ascii="Garamond" w:hAnsi="Garamond"/>
                <w:b/>
                <w:sz w:val="26"/>
                <w:szCs w:val="26"/>
              </w:rPr>
              <w:t>Materiales</w:t>
            </w:r>
          </w:p>
        </w:tc>
      </w:tr>
      <w:tr w:rsidR="00B71A26" w:rsidRPr="0009165F" w:rsidTr="00CA4FA5">
        <w:tc>
          <w:tcPr>
            <w:tcW w:w="1038" w:type="dxa"/>
          </w:tcPr>
          <w:p w:rsidR="00CA4FA5" w:rsidRPr="0009165F" w:rsidRDefault="00CA4FA5" w:rsidP="00C74E32">
            <w:pPr>
              <w:pStyle w:val="Prrafodelista"/>
              <w:ind w:left="0"/>
              <w:rPr>
                <w:rFonts w:ascii="Garamond" w:hAnsi="Garamond"/>
                <w:sz w:val="26"/>
                <w:szCs w:val="26"/>
              </w:rPr>
            </w:pPr>
            <w:r w:rsidRPr="0009165F">
              <w:rPr>
                <w:rFonts w:ascii="Garamond" w:hAnsi="Garamond"/>
                <w:sz w:val="26"/>
                <w:szCs w:val="26"/>
              </w:rPr>
              <w:t>18:</w:t>
            </w:r>
            <w:r w:rsidR="00C7558C">
              <w:rPr>
                <w:rFonts w:ascii="Garamond" w:hAnsi="Garamond"/>
                <w:sz w:val="26"/>
                <w:szCs w:val="26"/>
              </w:rPr>
              <w:t>0</w:t>
            </w:r>
            <w:r w:rsidRPr="0009165F">
              <w:rPr>
                <w:rFonts w:ascii="Garamond" w:hAnsi="Garamond"/>
                <w:sz w:val="26"/>
                <w:szCs w:val="26"/>
              </w:rPr>
              <w:t>0-18</w:t>
            </w:r>
            <w:r w:rsidR="00C74E32">
              <w:rPr>
                <w:rFonts w:ascii="Garamond" w:hAnsi="Garamond"/>
                <w:sz w:val="26"/>
                <w:szCs w:val="26"/>
              </w:rPr>
              <w:t>:1</w:t>
            </w:r>
            <w:r w:rsidRPr="0009165F">
              <w:rPr>
                <w:rFonts w:ascii="Garamond" w:hAnsi="Garamond"/>
                <w:sz w:val="26"/>
                <w:szCs w:val="26"/>
              </w:rPr>
              <w:t>5</w:t>
            </w:r>
          </w:p>
        </w:tc>
        <w:tc>
          <w:tcPr>
            <w:tcW w:w="3100" w:type="dxa"/>
          </w:tcPr>
          <w:p w:rsidR="00CA4FA5" w:rsidRPr="0009165F" w:rsidRDefault="00CA4FA5" w:rsidP="00E278BD">
            <w:pPr>
              <w:pStyle w:val="Prrafodelista"/>
              <w:ind w:left="0"/>
              <w:rPr>
                <w:rFonts w:ascii="Garamond" w:hAnsi="Garamond"/>
                <w:sz w:val="26"/>
                <w:szCs w:val="26"/>
              </w:rPr>
            </w:pPr>
            <w:r w:rsidRPr="0009165F">
              <w:rPr>
                <w:rFonts w:ascii="Garamond" w:hAnsi="Garamond"/>
                <w:sz w:val="26"/>
                <w:szCs w:val="26"/>
              </w:rPr>
              <w:t>Bienvenida, presentación del curso y de materiales entregados</w:t>
            </w:r>
          </w:p>
        </w:tc>
        <w:tc>
          <w:tcPr>
            <w:tcW w:w="2054" w:type="dxa"/>
          </w:tcPr>
          <w:p w:rsidR="00CA4FA5" w:rsidRPr="0009165F" w:rsidRDefault="00C7558C" w:rsidP="00E278BD">
            <w:pPr>
              <w:pStyle w:val="Prrafodelista"/>
              <w:ind w:left="0"/>
              <w:rPr>
                <w:rFonts w:ascii="Garamond" w:hAnsi="Garamond"/>
                <w:sz w:val="26"/>
                <w:szCs w:val="26"/>
              </w:rPr>
            </w:pPr>
            <w:r>
              <w:rPr>
                <w:rFonts w:ascii="Garamond" w:hAnsi="Garamond"/>
                <w:sz w:val="26"/>
                <w:szCs w:val="26"/>
              </w:rPr>
              <w:t>Aclarar objetivos y metodología de curso y generar clima de aprendizaje</w:t>
            </w:r>
          </w:p>
        </w:tc>
        <w:tc>
          <w:tcPr>
            <w:tcW w:w="1808" w:type="dxa"/>
          </w:tcPr>
          <w:p w:rsidR="00CA4FA5" w:rsidRPr="0009165F" w:rsidRDefault="00CA4FA5" w:rsidP="00E278BD">
            <w:pPr>
              <w:pStyle w:val="Prrafodelista"/>
              <w:ind w:left="0"/>
              <w:rPr>
                <w:rFonts w:ascii="Garamond" w:hAnsi="Garamond"/>
                <w:sz w:val="26"/>
                <w:szCs w:val="26"/>
              </w:rPr>
            </w:pPr>
            <w:r w:rsidRPr="0009165F">
              <w:rPr>
                <w:rFonts w:ascii="Garamond" w:hAnsi="Garamond"/>
                <w:sz w:val="26"/>
                <w:szCs w:val="26"/>
              </w:rPr>
              <w:t>Carpeta Diplomado</w:t>
            </w:r>
          </w:p>
        </w:tc>
      </w:tr>
      <w:tr w:rsidR="00B71A26" w:rsidRPr="0009165F" w:rsidTr="00CA4FA5">
        <w:tc>
          <w:tcPr>
            <w:tcW w:w="1038" w:type="dxa"/>
          </w:tcPr>
          <w:p w:rsidR="00C74E32" w:rsidRPr="0009165F" w:rsidRDefault="00C74E32" w:rsidP="00C74E32">
            <w:pPr>
              <w:pStyle w:val="Prrafodelista"/>
              <w:ind w:left="0"/>
              <w:rPr>
                <w:rFonts w:ascii="Garamond" w:hAnsi="Garamond"/>
                <w:sz w:val="26"/>
                <w:szCs w:val="26"/>
              </w:rPr>
            </w:pPr>
            <w:r>
              <w:rPr>
                <w:rFonts w:ascii="Garamond" w:hAnsi="Garamond"/>
                <w:sz w:val="26"/>
                <w:szCs w:val="26"/>
              </w:rPr>
              <w:t>18:15-18:45</w:t>
            </w:r>
          </w:p>
        </w:tc>
        <w:tc>
          <w:tcPr>
            <w:tcW w:w="3100" w:type="dxa"/>
          </w:tcPr>
          <w:p w:rsidR="00C74E32" w:rsidRPr="0009165F" w:rsidRDefault="00C74E32" w:rsidP="00E278BD">
            <w:pPr>
              <w:pStyle w:val="Prrafodelista"/>
              <w:ind w:left="0"/>
              <w:rPr>
                <w:rFonts w:ascii="Garamond" w:hAnsi="Garamond"/>
                <w:sz w:val="26"/>
                <w:szCs w:val="26"/>
              </w:rPr>
            </w:pPr>
            <w:r>
              <w:rPr>
                <w:rFonts w:ascii="Garamond" w:hAnsi="Garamond"/>
                <w:sz w:val="26"/>
                <w:szCs w:val="26"/>
              </w:rPr>
              <w:t xml:space="preserve">Trabajo en parejas “Ejercicio de evocación: </w:t>
            </w:r>
            <w:r w:rsidRPr="00C74E32">
              <w:rPr>
                <w:i/>
                <w:sz w:val="24"/>
                <w:lang w:val="es-CL"/>
              </w:rPr>
              <w:t>"Buenas y malas experiencias de formación</w:t>
            </w:r>
            <w:r>
              <w:rPr>
                <w:rFonts w:ascii="Garamond" w:hAnsi="Garamond"/>
                <w:sz w:val="26"/>
                <w:szCs w:val="26"/>
              </w:rPr>
              <w:t xml:space="preserve"> ”</w:t>
            </w:r>
          </w:p>
        </w:tc>
        <w:tc>
          <w:tcPr>
            <w:tcW w:w="2054" w:type="dxa"/>
          </w:tcPr>
          <w:p w:rsidR="00C74E32" w:rsidRPr="0009165F" w:rsidRDefault="00C74E32" w:rsidP="00C74E32">
            <w:pPr>
              <w:pStyle w:val="Prrafodelista"/>
              <w:ind w:left="0"/>
              <w:rPr>
                <w:rFonts w:ascii="Garamond" w:hAnsi="Garamond"/>
                <w:sz w:val="26"/>
                <w:szCs w:val="26"/>
              </w:rPr>
            </w:pPr>
            <w:r>
              <w:rPr>
                <w:rFonts w:ascii="Garamond" w:hAnsi="Garamond"/>
                <w:sz w:val="26"/>
                <w:szCs w:val="26"/>
              </w:rPr>
              <w:t>Activar experiencias de formación de alumnos y hacerlos reflexionar sobre características de formación efectiva</w:t>
            </w:r>
          </w:p>
        </w:tc>
        <w:tc>
          <w:tcPr>
            <w:tcW w:w="1808" w:type="dxa"/>
          </w:tcPr>
          <w:p w:rsidR="00C74E32" w:rsidRPr="0009165F" w:rsidRDefault="00C74E32" w:rsidP="00C74E32">
            <w:pPr>
              <w:pStyle w:val="Prrafodelista"/>
              <w:ind w:left="0"/>
              <w:rPr>
                <w:rFonts w:ascii="Garamond" w:hAnsi="Garamond"/>
                <w:sz w:val="26"/>
                <w:szCs w:val="26"/>
              </w:rPr>
            </w:pPr>
            <w:r w:rsidRPr="00481211">
              <w:rPr>
                <w:sz w:val="24"/>
                <w:lang w:val="es-CL"/>
              </w:rPr>
              <w:t xml:space="preserve">Pauta de trabajo para ejercicio de evocación </w:t>
            </w:r>
            <w:r w:rsidRPr="00C74E32">
              <w:rPr>
                <w:i/>
                <w:sz w:val="24"/>
                <w:lang w:val="es-CL"/>
              </w:rPr>
              <w:t>"Buenas y malas experiencias de formación</w:t>
            </w:r>
            <w:r w:rsidRPr="00481211">
              <w:rPr>
                <w:sz w:val="24"/>
                <w:lang w:val="es-CL"/>
              </w:rPr>
              <w:t>"</w:t>
            </w:r>
          </w:p>
        </w:tc>
      </w:tr>
      <w:tr w:rsidR="00B71A26" w:rsidRPr="0009165F" w:rsidTr="00CA4FA5">
        <w:tc>
          <w:tcPr>
            <w:tcW w:w="1038" w:type="dxa"/>
          </w:tcPr>
          <w:p w:rsidR="00CA4FA5" w:rsidRPr="0009165F" w:rsidRDefault="00CA4FA5" w:rsidP="00C74E32">
            <w:pPr>
              <w:pStyle w:val="Prrafodelista"/>
              <w:ind w:left="0"/>
              <w:rPr>
                <w:rFonts w:ascii="Garamond" w:hAnsi="Garamond"/>
                <w:sz w:val="26"/>
                <w:szCs w:val="26"/>
              </w:rPr>
            </w:pPr>
            <w:r w:rsidRPr="0009165F">
              <w:rPr>
                <w:rFonts w:ascii="Garamond" w:hAnsi="Garamond"/>
                <w:sz w:val="26"/>
                <w:szCs w:val="26"/>
              </w:rPr>
              <w:t>1</w:t>
            </w:r>
            <w:r w:rsidR="00C74E32">
              <w:rPr>
                <w:rFonts w:ascii="Garamond" w:hAnsi="Garamond"/>
                <w:sz w:val="26"/>
                <w:szCs w:val="26"/>
              </w:rPr>
              <w:t>8</w:t>
            </w:r>
            <w:r w:rsidRPr="0009165F">
              <w:rPr>
                <w:rFonts w:ascii="Garamond" w:hAnsi="Garamond"/>
                <w:sz w:val="26"/>
                <w:szCs w:val="26"/>
              </w:rPr>
              <w:t>:</w:t>
            </w:r>
            <w:r w:rsidR="00C74E32">
              <w:rPr>
                <w:rFonts w:ascii="Garamond" w:hAnsi="Garamond"/>
                <w:sz w:val="26"/>
                <w:szCs w:val="26"/>
              </w:rPr>
              <w:t xml:space="preserve">45- </w:t>
            </w:r>
            <w:r w:rsidR="00267BE4" w:rsidRPr="0009165F">
              <w:rPr>
                <w:rFonts w:ascii="Garamond" w:hAnsi="Garamond"/>
                <w:sz w:val="26"/>
                <w:szCs w:val="26"/>
              </w:rPr>
              <w:t>1</w:t>
            </w:r>
            <w:r w:rsidR="00C74E32">
              <w:rPr>
                <w:rFonts w:ascii="Garamond" w:hAnsi="Garamond"/>
                <w:sz w:val="26"/>
                <w:szCs w:val="26"/>
              </w:rPr>
              <w:t>9:15</w:t>
            </w:r>
          </w:p>
        </w:tc>
        <w:tc>
          <w:tcPr>
            <w:tcW w:w="3100" w:type="dxa"/>
          </w:tcPr>
          <w:p w:rsidR="00CA4FA5" w:rsidRPr="0009165F" w:rsidRDefault="00CA4FA5" w:rsidP="00E278BD">
            <w:pPr>
              <w:pStyle w:val="Prrafodelista"/>
              <w:ind w:left="0"/>
              <w:rPr>
                <w:rFonts w:ascii="Garamond" w:hAnsi="Garamond"/>
                <w:sz w:val="26"/>
                <w:szCs w:val="26"/>
              </w:rPr>
            </w:pPr>
            <w:r w:rsidRPr="0009165F">
              <w:rPr>
                <w:rFonts w:ascii="Garamond" w:hAnsi="Garamond"/>
                <w:sz w:val="26"/>
                <w:szCs w:val="26"/>
              </w:rPr>
              <w:t>Charla: Educación judicial: propósitos y estrategias</w:t>
            </w:r>
          </w:p>
        </w:tc>
        <w:tc>
          <w:tcPr>
            <w:tcW w:w="2054" w:type="dxa"/>
          </w:tcPr>
          <w:p w:rsidR="00CA4FA5" w:rsidRPr="0009165F" w:rsidRDefault="00B71A26" w:rsidP="00E278BD">
            <w:pPr>
              <w:pStyle w:val="Prrafodelista"/>
              <w:ind w:left="0"/>
              <w:rPr>
                <w:rFonts w:ascii="Garamond" w:hAnsi="Garamond"/>
                <w:sz w:val="26"/>
                <w:szCs w:val="26"/>
              </w:rPr>
            </w:pPr>
            <w:r>
              <w:rPr>
                <w:rFonts w:ascii="Garamond" w:hAnsi="Garamond"/>
                <w:sz w:val="26"/>
                <w:szCs w:val="26"/>
              </w:rPr>
              <w:t>Análisis conceptual de</w:t>
            </w:r>
            <w:r w:rsidR="00CA4FA5" w:rsidRPr="0009165F">
              <w:rPr>
                <w:rFonts w:ascii="Garamond" w:hAnsi="Garamond"/>
                <w:sz w:val="26"/>
                <w:szCs w:val="26"/>
              </w:rPr>
              <w:t xml:space="preserve"> principios de </w:t>
            </w:r>
            <w:r w:rsidR="00CA4FA5" w:rsidRPr="0009165F">
              <w:rPr>
                <w:rFonts w:ascii="Garamond" w:hAnsi="Garamond"/>
                <w:sz w:val="26"/>
                <w:szCs w:val="26"/>
              </w:rPr>
              <w:lastRenderedPageBreak/>
              <w:t xml:space="preserve">aprendizaje </w:t>
            </w:r>
            <w:r>
              <w:rPr>
                <w:rFonts w:ascii="Garamond" w:hAnsi="Garamond"/>
                <w:sz w:val="26"/>
                <w:szCs w:val="26"/>
              </w:rPr>
              <w:t xml:space="preserve">de adultos </w:t>
            </w:r>
            <w:r w:rsidR="00CA4FA5" w:rsidRPr="0009165F">
              <w:rPr>
                <w:rFonts w:ascii="Garamond" w:hAnsi="Garamond"/>
                <w:sz w:val="26"/>
                <w:szCs w:val="26"/>
              </w:rPr>
              <w:t>y de las diferentes etapas de proceso formativo</w:t>
            </w:r>
          </w:p>
        </w:tc>
        <w:tc>
          <w:tcPr>
            <w:tcW w:w="1808"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lastRenderedPageBreak/>
              <w:t>Ppt de presentación</w:t>
            </w:r>
          </w:p>
        </w:tc>
      </w:tr>
      <w:tr w:rsidR="00B71A26" w:rsidRPr="0009165F" w:rsidTr="00CA4FA5">
        <w:tc>
          <w:tcPr>
            <w:tcW w:w="1038"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t>19:15-19:30</w:t>
            </w:r>
          </w:p>
        </w:tc>
        <w:tc>
          <w:tcPr>
            <w:tcW w:w="3100"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t xml:space="preserve">Comentarios y discusión plenaria respecto a </w:t>
            </w:r>
            <w:r w:rsidR="00B71A26">
              <w:rPr>
                <w:rFonts w:ascii="Garamond" w:hAnsi="Garamond"/>
                <w:sz w:val="26"/>
                <w:szCs w:val="26"/>
              </w:rPr>
              <w:t xml:space="preserve">relación ejercicio de evocación con la </w:t>
            </w:r>
            <w:r w:rsidRPr="0009165F">
              <w:rPr>
                <w:rFonts w:ascii="Garamond" w:hAnsi="Garamond"/>
                <w:sz w:val="26"/>
                <w:szCs w:val="26"/>
              </w:rPr>
              <w:t xml:space="preserve">charla y </w:t>
            </w:r>
            <w:r w:rsidR="00B71A26">
              <w:rPr>
                <w:rFonts w:ascii="Garamond" w:hAnsi="Garamond"/>
                <w:sz w:val="26"/>
                <w:szCs w:val="26"/>
              </w:rPr>
              <w:t xml:space="preserve">la </w:t>
            </w:r>
            <w:r w:rsidRPr="0009165F">
              <w:rPr>
                <w:rFonts w:ascii="Garamond" w:hAnsi="Garamond"/>
                <w:sz w:val="26"/>
                <w:szCs w:val="26"/>
              </w:rPr>
              <w:t>lectura</w:t>
            </w:r>
          </w:p>
        </w:tc>
        <w:tc>
          <w:tcPr>
            <w:tcW w:w="2054" w:type="dxa"/>
          </w:tcPr>
          <w:p w:rsidR="00CA4FA5" w:rsidRPr="0009165F" w:rsidRDefault="00267BE4" w:rsidP="00672FFC">
            <w:pPr>
              <w:pStyle w:val="Prrafodelista"/>
              <w:ind w:left="0"/>
              <w:rPr>
                <w:rFonts w:ascii="Garamond" w:hAnsi="Garamond"/>
                <w:sz w:val="26"/>
                <w:szCs w:val="26"/>
              </w:rPr>
            </w:pPr>
            <w:r w:rsidRPr="0009165F">
              <w:rPr>
                <w:rFonts w:ascii="Garamond" w:hAnsi="Garamond"/>
                <w:sz w:val="26"/>
                <w:szCs w:val="26"/>
              </w:rPr>
              <w:t>Fomentar la apropiación y aplicación de los contenidos al mundo judicial y resolver dudas.</w:t>
            </w:r>
          </w:p>
        </w:tc>
        <w:tc>
          <w:tcPr>
            <w:tcW w:w="1808" w:type="dxa"/>
          </w:tcPr>
          <w:p w:rsidR="00CA4FA5" w:rsidRPr="0009165F" w:rsidRDefault="00B71A26" w:rsidP="00E278BD">
            <w:pPr>
              <w:pStyle w:val="Prrafodelista"/>
              <w:ind w:left="0"/>
              <w:rPr>
                <w:rFonts w:ascii="Garamond" w:hAnsi="Garamond"/>
                <w:sz w:val="26"/>
                <w:szCs w:val="26"/>
              </w:rPr>
            </w:pPr>
            <w:r>
              <w:rPr>
                <w:rFonts w:ascii="Garamond" w:hAnsi="Garamond"/>
                <w:sz w:val="26"/>
                <w:szCs w:val="26"/>
              </w:rPr>
              <w:t>Pauta ejercicio de evocación, r</w:t>
            </w:r>
            <w:r w:rsidR="00267BE4" w:rsidRPr="0009165F">
              <w:rPr>
                <w:rFonts w:ascii="Garamond" w:hAnsi="Garamond"/>
                <w:sz w:val="26"/>
                <w:szCs w:val="26"/>
              </w:rPr>
              <w:t>esultados autoevaluación material 1 y pauta de lectura 1</w:t>
            </w:r>
          </w:p>
        </w:tc>
      </w:tr>
      <w:tr w:rsidR="00B71A26" w:rsidRPr="0009165F" w:rsidTr="00CA4FA5">
        <w:tc>
          <w:tcPr>
            <w:tcW w:w="1038"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t>19:30-19:45</w:t>
            </w:r>
          </w:p>
        </w:tc>
        <w:tc>
          <w:tcPr>
            <w:tcW w:w="3100"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t>PAUSA CAFË</w:t>
            </w:r>
          </w:p>
        </w:tc>
        <w:tc>
          <w:tcPr>
            <w:tcW w:w="2054" w:type="dxa"/>
          </w:tcPr>
          <w:p w:rsidR="00CA4FA5" w:rsidRPr="0009165F" w:rsidRDefault="00CA4FA5" w:rsidP="00E278BD">
            <w:pPr>
              <w:pStyle w:val="Prrafodelista"/>
              <w:ind w:left="0"/>
              <w:rPr>
                <w:rFonts w:ascii="Garamond" w:hAnsi="Garamond"/>
                <w:sz w:val="26"/>
                <w:szCs w:val="26"/>
              </w:rPr>
            </w:pPr>
          </w:p>
        </w:tc>
        <w:tc>
          <w:tcPr>
            <w:tcW w:w="1808" w:type="dxa"/>
          </w:tcPr>
          <w:p w:rsidR="00CA4FA5" w:rsidRPr="0009165F" w:rsidRDefault="00CA4FA5" w:rsidP="00E278BD">
            <w:pPr>
              <w:pStyle w:val="Prrafodelista"/>
              <w:ind w:left="0"/>
              <w:rPr>
                <w:rFonts w:ascii="Garamond" w:hAnsi="Garamond"/>
                <w:sz w:val="26"/>
                <w:szCs w:val="26"/>
              </w:rPr>
            </w:pPr>
          </w:p>
        </w:tc>
      </w:tr>
      <w:tr w:rsidR="00B71A26" w:rsidRPr="0009165F" w:rsidTr="00CA4FA5">
        <w:tc>
          <w:tcPr>
            <w:tcW w:w="1038"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t>19:45-20:00</w:t>
            </w:r>
          </w:p>
        </w:tc>
        <w:tc>
          <w:tcPr>
            <w:tcW w:w="3100" w:type="dxa"/>
          </w:tcPr>
          <w:p w:rsidR="00CA4FA5" w:rsidRPr="0009165F" w:rsidRDefault="00267BE4" w:rsidP="00D345B1">
            <w:pPr>
              <w:pStyle w:val="Prrafodelista"/>
              <w:ind w:left="0"/>
              <w:rPr>
                <w:rFonts w:ascii="Garamond" w:hAnsi="Garamond"/>
                <w:sz w:val="26"/>
                <w:szCs w:val="26"/>
              </w:rPr>
            </w:pPr>
            <w:r w:rsidRPr="0009165F">
              <w:rPr>
                <w:rFonts w:ascii="Garamond" w:hAnsi="Garamond"/>
                <w:sz w:val="26"/>
                <w:szCs w:val="26"/>
              </w:rPr>
              <w:t>Trabajo grupal de evaluación de objetivos de aprendizajes en base a</w:t>
            </w:r>
            <w:r w:rsidR="00D345B1">
              <w:rPr>
                <w:rFonts w:ascii="Garamond" w:hAnsi="Garamond"/>
                <w:sz w:val="26"/>
                <w:szCs w:val="26"/>
              </w:rPr>
              <w:t xml:space="preserve"> </w:t>
            </w:r>
            <w:r w:rsidRPr="0009165F">
              <w:rPr>
                <w:rFonts w:ascii="Garamond" w:hAnsi="Garamond"/>
                <w:sz w:val="26"/>
                <w:szCs w:val="26"/>
              </w:rPr>
              <w:t>caso</w:t>
            </w:r>
            <w:r w:rsidR="00D345B1">
              <w:rPr>
                <w:rFonts w:ascii="Garamond" w:hAnsi="Garamond"/>
                <w:sz w:val="26"/>
                <w:szCs w:val="26"/>
              </w:rPr>
              <w:t>s</w:t>
            </w:r>
          </w:p>
        </w:tc>
        <w:tc>
          <w:tcPr>
            <w:tcW w:w="2054"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t>Identificar características de objetivos de aprendizaje efectivos</w:t>
            </w:r>
          </w:p>
        </w:tc>
        <w:tc>
          <w:tcPr>
            <w:tcW w:w="1808" w:type="dxa"/>
          </w:tcPr>
          <w:p w:rsidR="00CA4FA5" w:rsidRPr="0009165F" w:rsidRDefault="00267BE4" w:rsidP="00E278BD">
            <w:pPr>
              <w:pStyle w:val="Prrafodelista"/>
              <w:ind w:left="0"/>
              <w:rPr>
                <w:rFonts w:ascii="Garamond" w:hAnsi="Garamond"/>
                <w:sz w:val="26"/>
                <w:szCs w:val="26"/>
              </w:rPr>
            </w:pPr>
            <w:r w:rsidRPr="0009165F">
              <w:rPr>
                <w:rFonts w:ascii="Garamond" w:hAnsi="Garamond"/>
                <w:sz w:val="26"/>
                <w:szCs w:val="26"/>
              </w:rPr>
              <w:t>Caso “Formación de jueces en Canadá” y “</w:t>
            </w:r>
            <w:proofErr w:type="spellStart"/>
            <w:r w:rsidRPr="0009165F">
              <w:rPr>
                <w:rFonts w:ascii="Garamond" w:hAnsi="Garamond"/>
                <w:sz w:val="26"/>
                <w:szCs w:val="26"/>
              </w:rPr>
              <w:t>checklist</w:t>
            </w:r>
            <w:proofErr w:type="spellEnd"/>
            <w:r w:rsidRPr="0009165F">
              <w:rPr>
                <w:rFonts w:ascii="Garamond" w:hAnsi="Garamond"/>
                <w:sz w:val="26"/>
                <w:szCs w:val="26"/>
              </w:rPr>
              <w:t xml:space="preserve"> de objetivos </w:t>
            </w:r>
            <w:r w:rsidR="00291A76" w:rsidRPr="0009165F">
              <w:rPr>
                <w:rFonts w:ascii="Garamond" w:hAnsi="Garamond"/>
                <w:sz w:val="26"/>
                <w:szCs w:val="26"/>
              </w:rPr>
              <w:t>específicos</w:t>
            </w:r>
            <w:r w:rsidRPr="0009165F">
              <w:rPr>
                <w:rFonts w:ascii="Garamond" w:hAnsi="Garamond"/>
                <w:sz w:val="26"/>
                <w:szCs w:val="26"/>
              </w:rPr>
              <w:t>”</w:t>
            </w:r>
          </w:p>
        </w:tc>
      </w:tr>
      <w:tr w:rsidR="00B71A26" w:rsidRPr="0009165F" w:rsidTr="00CA4FA5">
        <w:tc>
          <w:tcPr>
            <w:tcW w:w="1038" w:type="dxa"/>
          </w:tcPr>
          <w:p w:rsidR="00B71A26" w:rsidRPr="0009165F" w:rsidRDefault="00B71A26" w:rsidP="00E278BD">
            <w:pPr>
              <w:pStyle w:val="Prrafodelista"/>
              <w:ind w:left="0"/>
              <w:rPr>
                <w:rFonts w:ascii="Garamond" w:hAnsi="Garamond"/>
                <w:sz w:val="26"/>
                <w:szCs w:val="26"/>
              </w:rPr>
            </w:pPr>
            <w:r>
              <w:rPr>
                <w:rFonts w:ascii="Garamond" w:hAnsi="Garamond"/>
                <w:sz w:val="26"/>
                <w:szCs w:val="26"/>
              </w:rPr>
              <w:t>20:00-20:45</w:t>
            </w:r>
          </w:p>
        </w:tc>
        <w:tc>
          <w:tcPr>
            <w:tcW w:w="3100" w:type="dxa"/>
          </w:tcPr>
          <w:p w:rsidR="00B71A26" w:rsidRPr="0009165F" w:rsidRDefault="00B71A26" w:rsidP="00E278BD">
            <w:pPr>
              <w:pStyle w:val="Prrafodelista"/>
              <w:ind w:left="0"/>
              <w:rPr>
                <w:rFonts w:ascii="Garamond" w:hAnsi="Garamond"/>
                <w:sz w:val="26"/>
                <w:szCs w:val="26"/>
              </w:rPr>
            </w:pPr>
            <w:r>
              <w:rPr>
                <w:rFonts w:ascii="Garamond" w:hAnsi="Garamond"/>
                <w:sz w:val="26"/>
                <w:szCs w:val="26"/>
              </w:rPr>
              <w:t>Trabajo grupal de redacción de objetivos de aprendizaje de curso</w:t>
            </w:r>
          </w:p>
        </w:tc>
        <w:tc>
          <w:tcPr>
            <w:tcW w:w="2054" w:type="dxa"/>
          </w:tcPr>
          <w:p w:rsidR="00B71A26" w:rsidRPr="0009165F" w:rsidRDefault="00B71A26" w:rsidP="00E278BD">
            <w:pPr>
              <w:pStyle w:val="Prrafodelista"/>
              <w:ind w:left="0"/>
              <w:rPr>
                <w:rFonts w:ascii="Garamond" w:hAnsi="Garamond"/>
                <w:sz w:val="26"/>
                <w:szCs w:val="26"/>
              </w:rPr>
            </w:pPr>
            <w:r>
              <w:rPr>
                <w:rFonts w:ascii="Garamond" w:hAnsi="Garamond"/>
                <w:sz w:val="26"/>
                <w:szCs w:val="26"/>
              </w:rPr>
              <w:t>Aplicar los conocimientos adquiridos y entrenarse en habilidades de redacción de objetivos pedagógicos</w:t>
            </w:r>
          </w:p>
        </w:tc>
        <w:tc>
          <w:tcPr>
            <w:tcW w:w="1808" w:type="dxa"/>
          </w:tcPr>
          <w:p w:rsidR="00B71A26" w:rsidRPr="0009165F" w:rsidRDefault="00B71A26" w:rsidP="00E278BD">
            <w:pPr>
              <w:pStyle w:val="Prrafodelista"/>
              <w:ind w:left="0"/>
              <w:rPr>
                <w:rFonts w:ascii="Garamond" w:hAnsi="Garamond"/>
                <w:sz w:val="26"/>
                <w:szCs w:val="26"/>
              </w:rPr>
            </w:pPr>
            <w:r>
              <w:rPr>
                <w:rFonts w:ascii="Garamond" w:hAnsi="Garamond"/>
                <w:sz w:val="26"/>
                <w:szCs w:val="26"/>
              </w:rPr>
              <w:t>Pauta Trabajo grupal de redacción de objetivos</w:t>
            </w:r>
          </w:p>
        </w:tc>
      </w:tr>
      <w:tr w:rsidR="00B71A26" w:rsidRPr="0009165F" w:rsidTr="00CA4FA5">
        <w:tc>
          <w:tcPr>
            <w:tcW w:w="1038" w:type="dxa"/>
          </w:tcPr>
          <w:p w:rsidR="00B71A26" w:rsidRDefault="00B71A26" w:rsidP="00E278BD">
            <w:pPr>
              <w:pStyle w:val="Prrafodelista"/>
              <w:ind w:left="0"/>
              <w:rPr>
                <w:rFonts w:ascii="Garamond" w:hAnsi="Garamond"/>
                <w:sz w:val="26"/>
                <w:szCs w:val="26"/>
              </w:rPr>
            </w:pPr>
            <w:r>
              <w:rPr>
                <w:rFonts w:ascii="Garamond" w:hAnsi="Garamond"/>
                <w:sz w:val="26"/>
                <w:szCs w:val="26"/>
              </w:rPr>
              <w:t>20:45-21:00</w:t>
            </w:r>
          </w:p>
        </w:tc>
        <w:tc>
          <w:tcPr>
            <w:tcW w:w="3100" w:type="dxa"/>
          </w:tcPr>
          <w:p w:rsidR="00B71A26" w:rsidRDefault="00B71A26" w:rsidP="00E278BD">
            <w:pPr>
              <w:pStyle w:val="Prrafodelista"/>
              <w:ind w:left="0"/>
              <w:rPr>
                <w:rFonts w:ascii="Garamond" w:hAnsi="Garamond"/>
                <w:sz w:val="26"/>
                <w:szCs w:val="26"/>
              </w:rPr>
            </w:pPr>
            <w:r>
              <w:rPr>
                <w:rFonts w:ascii="Garamond" w:hAnsi="Garamond"/>
                <w:sz w:val="26"/>
                <w:szCs w:val="26"/>
              </w:rPr>
              <w:t>Presentación plenaria de objetivos redactados y cierre de sesión</w:t>
            </w:r>
          </w:p>
        </w:tc>
        <w:tc>
          <w:tcPr>
            <w:tcW w:w="2054" w:type="dxa"/>
          </w:tcPr>
          <w:p w:rsidR="00B71A26" w:rsidRDefault="00B71A26" w:rsidP="00E278BD">
            <w:pPr>
              <w:pStyle w:val="Prrafodelista"/>
              <w:ind w:left="0"/>
              <w:rPr>
                <w:rFonts w:ascii="Garamond" w:hAnsi="Garamond"/>
                <w:sz w:val="26"/>
                <w:szCs w:val="26"/>
              </w:rPr>
            </w:pPr>
            <w:r>
              <w:rPr>
                <w:rFonts w:ascii="Garamond" w:hAnsi="Garamond"/>
                <w:sz w:val="26"/>
                <w:szCs w:val="26"/>
              </w:rPr>
              <w:t>Resolver dudas respecto a redacción de objetivos a partir de producciones grupales</w:t>
            </w:r>
          </w:p>
        </w:tc>
        <w:tc>
          <w:tcPr>
            <w:tcW w:w="1808" w:type="dxa"/>
          </w:tcPr>
          <w:p w:rsidR="00B71A26" w:rsidRDefault="00B71A26" w:rsidP="00E278BD">
            <w:pPr>
              <w:pStyle w:val="Prrafodelista"/>
              <w:ind w:left="0"/>
              <w:rPr>
                <w:rFonts w:ascii="Garamond" w:hAnsi="Garamond"/>
                <w:sz w:val="26"/>
                <w:szCs w:val="26"/>
              </w:rPr>
            </w:pPr>
            <w:r>
              <w:rPr>
                <w:rFonts w:ascii="Garamond" w:hAnsi="Garamond"/>
                <w:sz w:val="26"/>
                <w:szCs w:val="26"/>
              </w:rPr>
              <w:t>Trabajos grupales de redacción de objetivos</w:t>
            </w:r>
          </w:p>
        </w:tc>
      </w:tr>
    </w:tbl>
    <w:p w:rsidR="00D57DAA" w:rsidRPr="0009165F" w:rsidRDefault="00D57DAA" w:rsidP="00E278BD">
      <w:pPr>
        <w:pStyle w:val="Prrafodelista"/>
        <w:spacing w:line="240" w:lineRule="auto"/>
        <w:rPr>
          <w:rFonts w:ascii="Garamond" w:hAnsi="Garamond"/>
          <w:b/>
          <w:sz w:val="26"/>
          <w:szCs w:val="26"/>
          <w:u w:val="single"/>
        </w:rPr>
      </w:pPr>
    </w:p>
    <w:p w:rsidR="006E7640" w:rsidRDefault="006E7640" w:rsidP="00E278BD">
      <w:pPr>
        <w:pStyle w:val="Prrafodelista"/>
        <w:spacing w:line="240" w:lineRule="auto"/>
        <w:rPr>
          <w:rFonts w:ascii="Garamond" w:hAnsi="Garamond"/>
          <w:sz w:val="26"/>
          <w:szCs w:val="26"/>
        </w:rPr>
      </w:pPr>
    </w:p>
    <w:p w:rsidR="00D57DAA" w:rsidRPr="006E7640" w:rsidRDefault="006E7640" w:rsidP="00E278BD">
      <w:pPr>
        <w:pStyle w:val="Prrafodelista"/>
        <w:spacing w:line="240" w:lineRule="auto"/>
        <w:rPr>
          <w:rFonts w:ascii="Garamond" w:hAnsi="Garamond"/>
          <w:sz w:val="26"/>
          <w:szCs w:val="26"/>
        </w:rPr>
      </w:pPr>
      <w:r w:rsidRPr="006E7640">
        <w:rPr>
          <w:rFonts w:ascii="Garamond" w:hAnsi="Garamond"/>
          <w:sz w:val="26"/>
          <w:szCs w:val="26"/>
        </w:rPr>
        <w:t>Esta información deberá ser entregada para cada una de las sesiones de la actividad de formación</w:t>
      </w:r>
    </w:p>
    <w:p w:rsidR="00B71A26" w:rsidRDefault="00B71A26" w:rsidP="00E278BD">
      <w:pPr>
        <w:pStyle w:val="Prrafodelista"/>
        <w:spacing w:line="240" w:lineRule="auto"/>
        <w:rPr>
          <w:rFonts w:ascii="Garamond" w:hAnsi="Garamond"/>
          <w:b/>
          <w:sz w:val="26"/>
          <w:szCs w:val="26"/>
          <w:u w:val="single"/>
        </w:rPr>
      </w:pPr>
    </w:p>
    <w:p w:rsidR="00B71A26" w:rsidRDefault="00B71A26" w:rsidP="00E278BD">
      <w:pPr>
        <w:pStyle w:val="Prrafodelista"/>
        <w:spacing w:line="240" w:lineRule="auto"/>
        <w:rPr>
          <w:rFonts w:ascii="Garamond" w:hAnsi="Garamond"/>
          <w:b/>
          <w:sz w:val="26"/>
          <w:szCs w:val="26"/>
          <w:u w:val="single"/>
        </w:rPr>
      </w:pPr>
    </w:p>
    <w:p w:rsidR="00621FCB" w:rsidRDefault="00621FCB" w:rsidP="00E278BD">
      <w:pPr>
        <w:pStyle w:val="Prrafodelista"/>
        <w:spacing w:line="240" w:lineRule="auto"/>
        <w:rPr>
          <w:rFonts w:ascii="Garamond" w:hAnsi="Garamond"/>
          <w:b/>
          <w:sz w:val="26"/>
          <w:szCs w:val="26"/>
          <w:u w:val="single"/>
        </w:rPr>
      </w:pPr>
    </w:p>
    <w:p w:rsidR="00621FCB" w:rsidRPr="0009165F" w:rsidRDefault="00621FCB" w:rsidP="00E278BD">
      <w:pPr>
        <w:pStyle w:val="Prrafodelista"/>
        <w:spacing w:line="240" w:lineRule="auto"/>
        <w:rPr>
          <w:rFonts w:ascii="Garamond" w:hAnsi="Garamond"/>
          <w:b/>
          <w:sz w:val="26"/>
          <w:szCs w:val="26"/>
          <w:u w:val="single"/>
        </w:rPr>
      </w:pPr>
    </w:p>
    <w:p w:rsidR="00D57DAA" w:rsidRPr="0009165F" w:rsidRDefault="00D57DAA" w:rsidP="00E278BD">
      <w:pPr>
        <w:pStyle w:val="Prrafodelista"/>
        <w:numPr>
          <w:ilvl w:val="0"/>
          <w:numId w:val="2"/>
        </w:numPr>
        <w:spacing w:line="240" w:lineRule="auto"/>
        <w:rPr>
          <w:rFonts w:ascii="Garamond" w:hAnsi="Garamond"/>
          <w:b/>
          <w:sz w:val="26"/>
          <w:szCs w:val="26"/>
          <w:u w:val="single"/>
        </w:rPr>
      </w:pPr>
      <w:r w:rsidRPr="0009165F">
        <w:rPr>
          <w:rFonts w:ascii="Garamond" w:hAnsi="Garamond"/>
          <w:b/>
          <w:sz w:val="26"/>
          <w:szCs w:val="26"/>
          <w:u w:val="single"/>
        </w:rPr>
        <w:lastRenderedPageBreak/>
        <w:t>Explicación de los métodos de evaluación y su aptitud para medir los objetivos de enseñanza definidos.</w:t>
      </w:r>
    </w:p>
    <w:p w:rsidR="00D57DAA" w:rsidRPr="0009165F" w:rsidRDefault="00D57DAA" w:rsidP="00E278BD">
      <w:pPr>
        <w:pStyle w:val="Prrafodelista"/>
        <w:spacing w:line="240" w:lineRule="auto"/>
        <w:rPr>
          <w:rFonts w:ascii="Garamond" w:hAnsi="Garamond"/>
          <w:b/>
          <w:sz w:val="26"/>
          <w:szCs w:val="26"/>
          <w:u w:val="single"/>
        </w:rPr>
      </w:pPr>
    </w:p>
    <w:tbl>
      <w:tblPr>
        <w:tblStyle w:val="Tablaconcuadrcula"/>
        <w:tblW w:w="9215" w:type="dxa"/>
        <w:tblInd w:w="-318" w:type="dxa"/>
        <w:tblLook w:val="04A0" w:firstRow="1" w:lastRow="0" w:firstColumn="1" w:lastColumn="0" w:noHBand="0" w:noVBand="1"/>
      </w:tblPr>
      <w:tblGrid>
        <w:gridCol w:w="4537"/>
        <w:gridCol w:w="2552"/>
        <w:gridCol w:w="2126"/>
      </w:tblGrid>
      <w:tr w:rsidR="00906A5A" w:rsidRPr="0009165F" w:rsidTr="00DE4BFD">
        <w:tc>
          <w:tcPr>
            <w:tcW w:w="4537" w:type="dxa"/>
          </w:tcPr>
          <w:p w:rsidR="00D57DAA" w:rsidRPr="0009165F" w:rsidRDefault="00D57DAA" w:rsidP="00E278BD">
            <w:pPr>
              <w:pStyle w:val="Prrafodelista"/>
              <w:ind w:left="0"/>
              <w:rPr>
                <w:rFonts w:ascii="Garamond" w:hAnsi="Garamond"/>
                <w:b/>
                <w:sz w:val="26"/>
                <w:szCs w:val="26"/>
              </w:rPr>
            </w:pPr>
            <w:r w:rsidRPr="0009165F">
              <w:rPr>
                <w:rFonts w:ascii="Garamond" w:hAnsi="Garamond"/>
                <w:b/>
                <w:sz w:val="26"/>
                <w:szCs w:val="26"/>
              </w:rPr>
              <w:t>Objetivo de aprendizaje</w:t>
            </w:r>
          </w:p>
        </w:tc>
        <w:tc>
          <w:tcPr>
            <w:tcW w:w="2552" w:type="dxa"/>
          </w:tcPr>
          <w:p w:rsidR="00D57DAA" w:rsidRPr="0009165F" w:rsidRDefault="00D57DAA" w:rsidP="00E278BD">
            <w:pPr>
              <w:pStyle w:val="Prrafodelista"/>
              <w:ind w:left="0"/>
              <w:rPr>
                <w:rFonts w:ascii="Garamond" w:hAnsi="Garamond"/>
                <w:b/>
                <w:sz w:val="26"/>
                <w:szCs w:val="26"/>
              </w:rPr>
            </w:pPr>
            <w:r w:rsidRPr="0009165F">
              <w:rPr>
                <w:rFonts w:ascii="Garamond" w:hAnsi="Garamond"/>
                <w:b/>
                <w:sz w:val="26"/>
                <w:szCs w:val="26"/>
              </w:rPr>
              <w:t>Mecanismo de evaluación</w:t>
            </w:r>
          </w:p>
        </w:tc>
        <w:tc>
          <w:tcPr>
            <w:tcW w:w="2126" w:type="dxa"/>
          </w:tcPr>
          <w:p w:rsidR="00D57DAA" w:rsidRPr="0009165F" w:rsidRDefault="00D57DAA" w:rsidP="00E278BD">
            <w:pPr>
              <w:pStyle w:val="Prrafodelista"/>
              <w:ind w:left="0"/>
              <w:rPr>
                <w:rFonts w:ascii="Garamond" w:hAnsi="Garamond"/>
                <w:b/>
                <w:sz w:val="26"/>
                <w:szCs w:val="26"/>
              </w:rPr>
            </w:pPr>
            <w:r w:rsidRPr="0009165F">
              <w:rPr>
                <w:rFonts w:ascii="Garamond" w:hAnsi="Garamond"/>
                <w:b/>
                <w:sz w:val="26"/>
                <w:szCs w:val="26"/>
              </w:rPr>
              <w:t>Criterio de evaluación</w:t>
            </w:r>
          </w:p>
        </w:tc>
      </w:tr>
      <w:tr w:rsidR="00906A5A" w:rsidRPr="0009165F" w:rsidTr="00DE4BFD">
        <w:tc>
          <w:tcPr>
            <w:tcW w:w="4537" w:type="dxa"/>
          </w:tcPr>
          <w:p w:rsidR="00D57DAA" w:rsidRPr="0009165F" w:rsidRDefault="00906A5A" w:rsidP="00E278BD">
            <w:pPr>
              <w:jc w:val="both"/>
              <w:rPr>
                <w:rFonts w:ascii="Garamond" w:hAnsi="Garamond"/>
                <w:sz w:val="26"/>
                <w:szCs w:val="26"/>
              </w:rPr>
            </w:pPr>
            <w:r w:rsidRPr="0009165F">
              <w:rPr>
                <w:rFonts w:ascii="Garamond" w:hAnsi="Garamond"/>
                <w:sz w:val="26"/>
                <w:szCs w:val="26"/>
              </w:rPr>
              <w:t>1)</w:t>
            </w:r>
            <w:r w:rsidR="00D57DAA" w:rsidRPr="0009165F">
              <w:rPr>
                <w:rFonts w:ascii="Garamond" w:hAnsi="Garamond"/>
                <w:sz w:val="26"/>
                <w:szCs w:val="26"/>
              </w:rPr>
              <w:t xml:space="preserve">Identificar los principios de aprendizaje de adultos para el diseño de programas de formación y relacionarlos con la educación judicial </w:t>
            </w:r>
          </w:p>
        </w:tc>
        <w:tc>
          <w:tcPr>
            <w:tcW w:w="2552" w:type="dxa"/>
          </w:tcPr>
          <w:p w:rsidR="00906A5A" w:rsidRPr="0009165F" w:rsidRDefault="00906A5A" w:rsidP="00E278BD">
            <w:pPr>
              <w:pStyle w:val="Prrafodelista"/>
              <w:ind w:left="0"/>
              <w:rPr>
                <w:rFonts w:ascii="Garamond" w:hAnsi="Garamond"/>
                <w:sz w:val="26"/>
                <w:szCs w:val="26"/>
              </w:rPr>
            </w:pPr>
          </w:p>
          <w:p w:rsidR="00D57DAA" w:rsidRPr="0009165F" w:rsidRDefault="00D57DAA" w:rsidP="00E278BD">
            <w:pPr>
              <w:pStyle w:val="Prrafodelista"/>
              <w:ind w:left="0"/>
              <w:rPr>
                <w:rFonts w:ascii="Garamond" w:hAnsi="Garamond"/>
                <w:sz w:val="26"/>
                <w:szCs w:val="26"/>
              </w:rPr>
            </w:pPr>
            <w:r w:rsidRPr="0009165F">
              <w:rPr>
                <w:rFonts w:ascii="Garamond" w:hAnsi="Garamond"/>
                <w:sz w:val="26"/>
                <w:szCs w:val="26"/>
              </w:rPr>
              <w:t xml:space="preserve">Prueba </w:t>
            </w:r>
            <w:r w:rsidR="00906A5A" w:rsidRPr="0009165F">
              <w:rPr>
                <w:rFonts w:ascii="Garamond" w:hAnsi="Garamond"/>
                <w:sz w:val="26"/>
                <w:szCs w:val="26"/>
              </w:rPr>
              <w:t xml:space="preserve">individual </w:t>
            </w:r>
            <w:r w:rsidRPr="0009165F">
              <w:rPr>
                <w:rFonts w:ascii="Garamond" w:hAnsi="Garamond"/>
                <w:sz w:val="26"/>
                <w:szCs w:val="26"/>
              </w:rPr>
              <w:t>escrita de evaluación de conocimientos y de aplicación a mundo judicial</w:t>
            </w:r>
          </w:p>
        </w:tc>
        <w:tc>
          <w:tcPr>
            <w:tcW w:w="2126" w:type="dxa"/>
          </w:tcPr>
          <w:p w:rsidR="00906A5A" w:rsidRPr="0009165F" w:rsidRDefault="00906A5A" w:rsidP="00E278BD">
            <w:pPr>
              <w:pStyle w:val="Prrafodelista"/>
              <w:ind w:left="0"/>
              <w:rPr>
                <w:rFonts w:ascii="Garamond" w:hAnsi="Garamond"/>
                <w:sz w:val="26"/>
                <w:szCs w:val="26"/>
              </w:rPr>
            </w:pPr>
          </w:p>
          <w:p w:rsidR="00D57DAA" w:rsidRPr="0009165F" w:rsidRDefault="00D57DAA" w:rsidP="00E278BD">
            <w:pPr>
              <w:pStyle w:val="Prrafodelista"/>
              <w:ind w:left="0"/>
              <w:rPr>
                <w:rFonts w:ascii="Garamond" w:hAnsi="Garamond"/>
                <w:sz w:val="26"/>
                <w:szCs w:val="26"/>
              </w:rPr>
            </w:pPr>
            <w:r w:rsidRPr="0009165F">
              <w:rPr>
                <w:rFonts w:ascii="Garamond" w:hAnsi="Garamond"/>
                <w:sz w:val="26"/>
                <w:szCs w:val="26"/>
              </w:rPr>
              <w:t>Se considerará logrado el objetivo de aprendizaje con una nota igual o superior a 4.</w:t>
            </w:r>
          </w:p>
        </w:tc>
      </w:tr>
      <w:tr w:rsidR="00906A5A" w:rsidRPr="0009165F" w:rsidTr="00DE4BFD">
        <w:tc>
          <w:tcPr>
            <w:tcW w:w="4537" w:type="dxa"/>
          </w:tcPr>
          <w:p w:rsidR="00906A5A" w:rsidRPr="0009165F" w:rsidRDefault="00906A5A" w:rsidP="00E278BD">
            <w:pPr>
              <w:jc w:val="both"/>
              <w:rPr>
                <w:rFonts w:ascii="Garamond" w:hAnsi="Garamond"/>
                <w:sz w:val="26"/>
                <w:szCs w:val="26"/>
              </w:rPr>
            </w:pPr>
            <w:r w:rsidRPr="0009165F">
              <w:rPr>
                <w:rFonts w:ascii="Garamond" w:hAnsi="Garamond"/>
                <w:sz w:val="26"/>
                <w:szCs w:val="26"/>
              </w:rPr>
              <w:t>2) Redactar objetivos de aprendizaje eficaces para guiar el proceso de formación</w:t>
            </w:r>
          </w:p>
        </w:tc>
        <w:tc>
          <w:tcPr>
            <w:tcW w:w="2552" w:type="dxa"/>
            <w:vMerge w:val="restart"/>
          </w:tcPr>
          <w:p w:rsidR="00906A5A" w:rsidRPr="0009165F" w:rsidRDefault="00906A5A" w:rsidP="00E278BD">
            <w:pPr>
              <w:pStyle w:val="Prrafodelista"/>
              <w:ind w:left="0"/>
              <w:rPr>
                <w:rFonts w:ascii="Garamond" w:hAnsi="Garamond"/>
                <w:sz w:val="26"/>
                <w:szCs w:val="26"/>
              </w:rPr>
            </w:pPr>
          </w:p>
          <w:p w:rsidR="00906A5A" w:rsidRPr="0009165F" w:rsidRDefault="00906A5A" w:rsidP="00E278BD">
            <w:pPr>
              <w:pStyle w:val="Prrafodelista"/>
              <w:ind w:left="0"/>
              <w:rPr>
                <w:rFonts w:ascii="Garamond" w:hAnsi="Garamond"/>
                <w:sz w:val="26"/>
                <w:szCs w:val="26"/>
              </w:rPr>
            </w:pPr>
          </w:p>
          <w:p w:rsidR="00906A5A" w:rsidRPr="0009165F" w:rsidRDefault="00906A5A" w:rsidP="00E278BD">
            <w:pPr>
              <w:pStyle w:val="Prrafodelista"/>
              <w:ind w:left="0"/>
              <w:rPr>
                <w:rFonts w:ascii="Garamond" w:hAnsi="Garamond"/>
                <w:sz w:val="26"/>
                <w:szCs w:val="26"/>
              </w:rPr>
            </w:pPr>
            <w:r w:rsidRPr="0009165F">
              <w:rPr>
                <w:rFonts w:ascii="Garamond" w:hAnsi="Garamond"/>
                <w:sz w:val="26"/>
                <w:szCs w:val="26"/>
              </w:rPr>
              <w:t>Trabajo grupal de diseño de un programa de formación para jueces que incluya detección de necesidades, objetivos y actividades de aprendizaje, así como los mecanismos de evaluación</w:t>
            </w:r>
          </w:p>
        </w:tc>
        <w:tc>
          <w:tcPr>
            <w:tcW w:w="2126" w:type="dxa"/>
            <w:vMerge w:val="restart"/>
          </w:tcPr>
          <w:p w:rsidR="00906A5A" w:rsidRPr="0009165F" w:rsidRDefault="00906A5A" w:rsidP="00E278BD">
            <w:pPr>
              <w:pStyle w:val="Prrafodelista"/>
              <w:ind w:left="0"/>
              <w:rPr>
                <w:rFonts w:ascii="Garamond" w:hAnsi="Garamond"/>
                <w:sz w:val="26"/>
                <w:szCs w:val="26"/>
              </w:rPr>
            </w:pPr>
          </w:p>
          <w:p w:rsidR="00906A5A" w:rsidRPr="0009165F" w:rsidRDefault="00906A5A" w:rsidP="00E278BD">
            <w:pPr>
              <w:pStyle w:val="Prrafodelista"/>
              <w:ind w:left="0"/>
              <w:rPr>
                <w:rFonts w:ascii="Garamond" w:hAnsi="Garamond"/>
                <w:sz w:val="26"/>
                <w:szCs w:val="26"/>
              </w:rPr>
            </w:pPr>
          </w:p>
          <w:p w:rsidR="00906A5A" w:rsidRPr="0009165F" w:rsidRDefault="00906A5A" w:rsidP="00E278BD">
            <w:pPr>
              <w:pStyle w:val="Prrafodelista"/>
              <w:ind w:left="0"/>
              <w:rPr>
                <w:rFonts w:ascii="Garamond" w:hAnsi="Garamond"/>
                <w:sz w:val="26"/>
                <w:szCs w:val="26"/>
              </w:rPr>
            </w:pPr>
            <w:r w:rsidRPr="0009165F">
              <w:rPr>
                <w:rFonts w:ascii="Garamond" w:hAnsi="Garamond"/>
                <w:sz w:val="26"/>
                <w:szCs w:val="26"/>
              </w:rPr>
              <w:t xml:space="preserve">Se considerará logrado el objetivo de aprendizaje con una nota igual o superior a 4. </w:t>
            </w:r>
          </w:p>
          <w:p w:rsidR="00906A5A" w:rsidRPr="0009165F" w:rsidRDefault="00906A5A" w:rsidP="00E278BD">
            <w:pPr>
              <w:pStyle w:val="Prrafodelista"/>
              <w:ind w:left="0"/>
              <w:rPr>
                <w:rFonts w:ascii="Garamond" w:hAnsi="Garamond"/>
                <w:sz w:val="26"/>
                <w:szCs w:val="26"/>
              </w:rPr>
            </w:pPr>
          </w:p>
        </w:tc>
      </w:tr>
      <w:tr w:rsidR="006E7640" w:rsidRPr="0009165F" w:rsidTr="006F69FE">
        <w:trPr>
          <w:trHeight w:val="1765"/>
        </w:trPr>
        <w:tc>
          <w:tcPr>
            <w:tcW w:w="4537" w:type="dxa"/>
          </w:tcPr>
          <w:p w:rsidR="006E7640" w:rsidRPr="006E7640" w:rsidRDefault="006E7640" w:rsidP="006E7640">
            <w:pPr>
              <w:jc w:val="both"/>
              <w:rPr>
                <w:rFonts w:ascii="Garamond" w:hAnsi="Garamond"/>
                <w:sz w:val="26"/>
                <w:szCs w:val="26"/>
              </w:rPr>
            </w:pPr>
            <w:r w:rsidRPr="006E7640">
              <w:rPr>
                <w:rFonts w:ascii="Garamond" w:hAnsi="Garamond"/>
                <w:sz w:val="26"/>
                <w:szCs w:val="26"/>
              </w:rPr>
              <w:t xml:space="preserve">3) Diseñar un  curso articulando una secuencia de recursos educativos que cubran el ciclo de experiencia, reflexión, conceptualización y aplicación, que sea inclusivo de distintos estilos de aprendizaje, secuencia que permita apreciar las habilidades, aptitudes y destrezas perseguidas a través de cada acción educativa </w:t>
            </w:r>
          </w:p>
          <w:p w:rsidR="006E7640" w:rsidRPr="0009165F" w:rsidRDefault="006E7640" w:rsidP="00E278BD">
            <w:pPr>
              <w:jc w:val="both"/>
              <w:rPr>
                <w:rFonts w:ascii="Garamond" w:hAnsi="Garamond"/>
                <w:sz w:val="26"/>
                <w:szCs w:val="26"/>
              </w:rPr>
            </w:pPr>
          </w:p>
        </w:tc>
        <w:tc>
          <w:tcPr>
            <w:tcW w:w="2552" w:type="dxa"/>
            <w:vMerge/>
          </w:tcPr>
          <w:p w:rsidR="006E7640" w:rsidRPr="0009165F" w:rsidRDefault="006E7640" w:rsidP="00E278BD">
            <w:pPr>
              <w:pStyle w:val="Prrafodelista"/>
              <w:ind w:left="0"/>
              <w:rPr>
                <w:rFonts w:ascii="Garamond" w:hAnsi="Garamond"/>
                <w:sz w:val="26"/>
                <w:szCs w:val="26"/>
              </w:rPr>
            </w:pPr>
          </w:p>
        </w:tc>
        <w:tc>
          <w:tcPr>
            <w:tcW w:w="2126" w:type="dxa"/>
            <w:vMerge/>
          </w:tcPr>
          <w:p w:rsidR="006E7640" w:rsidRPr="0009165F" w:rsidRDefault="006E7640" w:rsidP="00E278BD">
            <w:pPr>
              <w:pStyle w:val="Prrafodelista"/>
              <w:ind w:left="0"/>
              <w:rPr>
                <w:rFonts w:ascii="Garamond" w:hAnsi="Garamond"/>
                <w:sz w:val="26"/>
                <w:szCs w:val="26"/>
              </w:rPr>
            </w:pPr>
          </w:p>
        </w:tc>
      </w:tr>
    </w:tbl>
    <w:p w:rsidR="00D57DAA" w:rsidRPr="0009165F" w:rsidRDefault="00D57DAA" w:rsidP="00E278BD">
      <w:pPr>
        <w:pStyle w:val="Prrafodelista"/>
        <w:spacing w:line="240" w:lineRule="auto"/>
        <w:rPr>
          <w:rFonts w:ascii="Garamond" w:hAnsi="Garamond"/>
          <w:sz w:val="26"/>
          <w:szCs w:val="26"/>
        </w:rPr>
      </w:pPr>
    </w:p>
    <w:p w:rsidR="00D57DAA" w:rsidRPr="0009165F" w:rsidRDefault="00D57DAA" w:rsidP="00E278BD">
      <w:pPr>
        <w:pStyle w:val="Prrafodelista"/>
        <w:spacing w:line="240" w:lineRule="auto"/>
        <w:rPr>
          <w:rFonts w:ascii="Garamond" w:hAnsi="Garamond"/>
          <w:b/>
          <w:sz w:val="26"/>
          <w:szCs w:val="26"/>
          <w:u w:val="single"/>
        </w:rPr>
      </w:pPr>
    </w:p>
    <w:p w:rsidR="00D57DAA" w:rsidRPr="0009165F" w:rsidRDefault="00D57DAA" w:rsidP="00E278BD">
      <w:pPr>
        <w:pStyle w:val="Prrafodelista"/>
        <w:spacing w:line="240" w:lineRule="auto"/>
        <w:rPr>
          <w:rFonts w:ascii="Garamond" w:hAnsi="Garamond"/>
          <w:b/>
          <w:sz w:val="26"/>
          <w:szCs w:val="26"/>
          <w:u w:val="single"/>
        </w:rPr>
      </w:pPr>
    </w:p>
    <w:p w:rsidR="00D92FA2" w:rsidRPr="0009165F" w:rsidRDefault="00D57DAA" w:rsidP="00E278BD">
      <w:pPr>
        <w:pStyle w:val="Prrafodelista"/>
        <w:numPr>
          <w:ilvl w:val="0"/>
          <w:numId w:val="2"/>
        </w:numPr>
        <w:spacing w:line="240" w:lineRule="auto"/>
        <w:rPr>
          <w:rFonts w:ascii="Garamond" w:hAnsi="Garamond"/>
          <w:b/>
          <w:sz w:val="26"/>
          <w:szCs w:val="26"/>
          <w:u w:val="single"/>
        </w:rPr>
      </w:pPr>
      <w:r w:rsidRPr="0009165F">
        <w:rPr>
          <w:rFonts w:ascii="Garamond" w:hAnsi="Garamond"/>
          <w:b/>
          <w:sz w:val="26"/>
          <w:szCs w:val="26"/>
          <w:u w:val="single"/>
        </w:rPr>
        <w:t xml:space="preserve">Identificación del equipo docente, </w:t>
      </w:r>
      <w:proofErr w:type="spellStart"/>
      <w:r w:rsidRPr="0009165F">
        <w:rPr>
          <w:rFonts w:ascii="Garamond" w:hAnsi="Garamond"/>
          <w:b/>
          <w:sz w:val="26"/>
          <w:szCs w:val="26"/>
          <w:u w:val="single"/>
        </w:rPr>
        <w:t>curricula</w:t>
      </w:r>
      <w:proofErr w:type="spellEnd"/>
      <w:r w:rsidRPr="0009165F">
        <w:rPr>
          <w:rFonts w:ascii="Garamond" w:hAnsi="Garamond"/>
          <w:b/>
          <w:sz w:val="26"/>
          <w:szCs w:val="26"/>
          <w:u w:val="single"/>
        </w:rPr>
        <w:t xml:space="preserve"> de los integrantes y exposición de la experiencia tanto en el área temática como en el uso de las técnicas de enseñanza previstas.</w:t>
      </w:r>
    </w:p>
    <w:p w:rsidR="00DE4BFD" w:rsidRPr="0009165F" w:rsidRDefault="00DE4BFD" w:rsidP="00E278BD">
      <w:pPr>
        <w:pStyle w:val="Prrafodelista"/>
        <w:spacing w:line="240" w:lineRule="auto"/>
        <w:rPr>
          <w:rFonts w:ascii="Garamond" w:hAnsi="Garamond"/>
          <w:b/>
          <w:sz w:val="26"/>
          <w:szCs w:val="26"/>
          <w:u w:val="single"/>
        </w:rPr>
      </w:pPr>
    </w:p>
    <w:tbl>
      <w:tblPr>
        <w:tblStyle w:val="Tablaconcuadrcula"/>
        <w:tblW w:w="0" w:type="auto"/>
        <w:tblInd w:w="720" w:type="dxa"/>
        <w:tblLook w:val="04A0" w:firstRow="1" w:lastRow="0" w:firstColumn="1" w:lastColumn="0" w:noHBand="0" w:noVBand="1"/>
      </w:tblPr>
      <w:tblGrid>
        <w:gridCol w:w="2670"/>
        <w:gridCol w:w="2719"/>
        <w:gridCol w:w="2719"/>
      </w:tblGrid>
      <w:tr w:rsidR="00505F95" w:rsidRPr="0009165F" w:rsidTr="00505F95">
        <w:tc>
          <w:tcPr>
            <w:tcW w:w="2881" w:type="dxa"/>
          </w:tcPr>
          <w:p w:rsidR="00505F95" w:rsidRPr="0009165F" w:rsidRDefault="00505F95" w:rsidP="00E278BD">
            <w:pPr>
              <w:pStyle w:val="Prrafodelista"/>
              <w:ind w:left="0"/>
              <w:rPr>
                <w:rFonts w:ascii="Garamond" w:hAnsi="Garamond"/>
                <w:b/>
                <w:sz w:val="26"/>
                <w:szCs w:val="26"/>
              </w:rPr>
            </w:pPr>
            <w:r w:rsidRPr="0009165F">
              <w:rPr>
                <w:rFonts w:ascii="Garamond" w:hAnsi="Garamond"/>
                <w:b/>
                <w:sz w:val="26"/>
                <w:szCs w:val="26"/>
              </w:rPr>
              <w:t xml:space="preserve">Docente </w:t>
            </w:r>
          </w:p>
        </w:tc>
        <w:tc>
          <w:tcPr>
            <w:tcW w:w="2881" w:type="dxa"/>
          </w:tcPr>
          <w:p w:rsidR="00505F95" w:rsidRPr="0009165F" w:rsidRDefault="00505F95" w:rsidP="00E278BD">
            <w:pPr>
              <w:pStyle w:val="Prrafodelista"/>
              <w:ind w:left="0"/>
              <w:rPr>
                <w:rFonts w:ascii="Garamond" w:hAnsi="Garamond"/>
                <w:b/>
                <w:sz w:val="26"/>
                <w:szCs w:val="26"/>
              </w:rPr>
            </w:pPr>
            <w:r w:rsidRPr="0009165F">
              <w:rPr>
                <w:rFonts w:ascii="Garamond" w:hAnsi="Garamond"/>
                <w:b/>
                <w:sz w:val="26"/>
                <w:szCs w:val="26"/>
              </w:rPr>
              <w:t>Curriculum</w:t>
            </w:r>
          </w:p>
        </w:tc>
        <w:tc>
          <w:tcPr>
            <w:tcW w:w="2882" w:type="dxa"/>
          </w:tcPr>
          <w:p w:rsidR="00505F95" w:rsidRPr="0009165F" w:rsidRDefault="00505F95" w:rsidP="00E278BD">
            <w:pPr>
              <w:pStyle w:val="Prrafodelista"/>
              <w:ind w:left="0"/>
              <w:rPr>
                <w:rFonts w:ascii="Garamond" w:hAnsi="Garamond"/>
                <w:b/>
                <w:sz w:val="26"/>
                <w:szCs w:val="26"/>
              </w:rPr>
            </w:pPr>
            <w:r w:rsidRPr="0009165F">
              <w:rPr>
                <w:rFonts w:ascii="Garamond" w:hAnsi="Garamond"/>
                <w:b/>
                <w:sz w:val="26"/>
                <w:szCs w:val="26"/>
              </w:rPr>
              <w:t>Experiencia en el tema y uso de técnicas de enseñanza previstas</w:t>
            </w:r>
          </w:p>
        </w:tc>
      </w:tr>
      <w:tr w:rsidR="00505F95" w:rsidRPr="0009165F" w:rsidTr="00505F95">
        <w:tc>
          <w:tcPr>
            <w:tcW w:w="2881" w:type="dxa"/>
          </w:tcPr>
          <w:p w:rsidR="00505F95" w:rsidRPr="0009165F" w:rsidRDefault="00505F95" w:rsidP="00E278BD">
            <w:pPr>
              <w:pStyle w:val="Prrafodelista"/>
              <w:ind w:left="0"/>
              <w:rPr>
                <w:rFonts w:ascii="Garamond" w:hAnsi="Garamond"/>
                <w:sz w:val="26"/>
                <w:szCs w:val="26"/>
              </w:rPr>
            </w:pPr>
            <w:r w:rsidRPr="0009165F">
              <w:rPr>
                <w:rFonts w:ascii="Garamond" w:hAnsi="Garamond"/>
                <w:sz w:val="26"/>
                <w:szCs w:val="26"/>
              </w:rPr>
              <w:t>XXXX</w:t>
            </w:r>
          </w:p>
        </w:tc>
        <w:tc>
          <w:tcPr>
            <w:tcW w:w="2881" w:type="dxa"/>
          </w:tcPr>
          <w:p w:rsidR="00505F95" w:rsidRPr="0009165F" w:rsidRDefault="00505F95" w:rsidP="00505F95">
            <w:pPr>
              <w:pStyle w:val="Prrafodelista"/>
              <w:ind w:left="0"/>
              <w:rPr>
                <w:rFonts w:ascii="Garamond" w:hAnsi="Garamond"/>
                <w:sz w:val="26"/>
                <w:szCs w:val="26"/>
              </w:rPr>
            </w:pPr>
            <w:r w:rsidRPr="0009165F">
              <w:rPr>
                <w:rFonts w:ascii="Garamond" w:hAnsi="Garamond"/>
                <w:sz w:val="26"/>
                <w:szCs w:val="26"/>
              </w:rPr>
              <w:t xml:space="preserve">Abogado, Universidad de Chile, ¨Postgrado en educación de </w:t>
            </w:r>
            <w:r w:rsidR="00291A76" w:rsidRPr="0009165F">
              <w:rPr>
                <w:rFonts w:ascii="Garamond" w:hAnsi="Garamond"/>
                <w:sz w:val="26"/>
                <w:szCs w:val="26"/>
              </w:rPr>
              <w:t>adultos “Universidad</w:t>
            </w:r>
            <w:r w:rsidRPr="0009165F">
              <w:rPr>
                <w:rFonts w:ascii="Garamond" w:hAnsi="Garamond"/>
                <w:sz w:val="26"/>
                <w:szCs w:val="26"/>
              </w:rPr>
              <w:t xml:space="preserve"> de Salamanca, </w:t>
            </w:r>
          </w:p>
        </w:tc>
        <w:tc>
          <w:tcPr>
            <w:tcW w:w="2882" w:type="dxa"/>
          </w:tcPr>
          <w:p w:rsidR="00505F95" w:rsidRPr="0009165F" w:rsidRDefault="00505F95" w:rsidP="00E278BD">
            <w:pPr>
              <w:pStyle w:val="Prrafodelista"/>
              <w:ind w:left="0"/>
              <w:rPr>
                <w:rFonts w:ascii="Garamond" w:hAnsi="Garamond"/>
                <w:sz w:val="26"/>
                <w:szCs w:val="26"/>
              </w:rPr>
            </w:pPr>
            <w:r w:rsidRPr="0009165F">
              <w:rPr>
                <w:rFonts w:ascii="Garamond" w:hAnsi="Garamond"/>
                <w:sz w:val="26"/>
                <w:szCs w:val="26"/>
              </w:rPr>
              <w:t xml:space="preserve">Académico Universidad Diego Portales </w:t>
            </w:r>
          </w:p>
        </w:tc>
      </w:tr>
      <w:tr w:rsidR="00505F95" w:rsidRPr="0009165F" w:rsidTr="00505F95">
        <w:tc>
          <w:tcPr>
            <w:tcW w:w="2881" w:type="dxa"/>
          </w:tcPr>
          <w:p w:rsidR="00505F95" w:rsidRPr="0009165F" w:rsidRDefault="00505F95" w:rsidP="00E278BD">
            <w:pPr>
              <w:pStyle w:val="Prrafodelista"/>
              <w:ind w:left="0"/>
              <w:rPr>
                <w:rFonts w:ascii="Garamond" w:hAnsi="Garamond"/>
                <w:sz w:val="26"/>
                <w:szCs w:val="26"/>
              </w:rPr>
            </w:pPr>
            <w:r w:rsidRPr="0009165F">
              <w:rPr>
                <w:rFonts w:ascii="Garamond" w:hAnsi="Garamond"/>
                <w:sz w:val="26"/>
                <w:szCs w:val="26"/>
              </w:rPr>
              <w:t>XXXXX</w:t>
            </w:r>
          </w:p>
        </w:tc>
        <w:tc>
          <w:tcPr>
            <w:tcW w:w="2881" w:type="dxa"/>
          </w:tcPr>
          <w:p w:rsidR="00505F95" w:rsidRPr="0009165F" w:rsidRDefault="00505F95" w:rsidP="00E278BD">
            <w:pPr>
              <w:pStyle w:val="Prrafodelista"/>
              <w:ind w:left="0"/>
              <w:rPr>
                <w:rFonts w:ascii="Garamond" w:hAnsi="Garamond"/>
                <w:sz w:val="26"/>
                <w:szCs w:val="26"/>
              </w:rPr>
            </w:pPr>
            <w:r w:rsidRPr="0009165F">
              <w:rPr>
                <w:rFonts w:ascii="Garamond" w:hAnsi="Garamond"/>
                <w:sz w:val="26"/>
                <w:szCs w:val="26"/>
              </w:rPr>
              <w:t>Abogado, Universidad de Chile, Ministro de la Corte Suprema</w:t>
            </w:r>
          </w:p>
        </w:tc>
        <w:tc>
          <w:tcPr>
            <w:tcW w:w="2882" w:type="dxa"/>
          </w:tcPr>
          <w:p w:rsidR="00505F95" w:rsidRPr="0009165F" w:rsidRDefault="00505F95" w:rsidP="00E278BD">
            <w:pPr>
              <w:pStyle w:val="Prrafodelista"/>
              <w:ind w:left="0"/>
              <w:rPr>
                <w:rFonts w:ascii="Garamond" w:hAnsi="Garamond"/>
                <w:sz w:val="26"/>
                <w:szCs w:val="26"/>
              </w:rPr>
            </w:pPr>
            <w:r w:rsidRPr="0009165F">
              <w:rPr>
                <w:rFonts w:ascii="Garamond" w:hAnsi="Garamond"/>
                <w:sz w:val="26"/>
                <w:szCs w:val="26"/>
              </w:rPr>
              <w:t xml:space="preserve">Docente academia judicial, participó </w:t>
            </w:r>
            <w:r w:rsidR="00291A76" w:rsidRPr="0009165F">
              <w:rPr>
                <w:rFonts w:ascii="Garamond" w:hAnsi="Garamond"/>
                <w:sz w:val="26"/>
                <w:szCs w:val="26"/>
              </w:rPr>
              <w:t>en</w:t>
            </w:r>
            <w:r w:rsidRPr="0009165F">
              <w:rPr>
                <w:rFonts w:ascii="Garamond" w:hAnsi="Garamond"/>
                <w:sz w:val="26"/>
                <w:szCs w:val="26"/>
              </w:rPr>
              <w:t xml:space="preserve"> curso de formadores </w:t>
            </w:r>
            <w:r w:rsidR="00291A76" w:rsidRPr="0009165F">
              <w:rPr>
                <w:rFonts w:ascii="Garamond" w:hAnsi="Garamond"/>
                <w:sz w:val="26"/>
                <w:szCs w:val="26"/>
              </w:rPr>
              <w:lastRenderedPageBreak/>
              <w:t>Instituto</w:t>
            </w:r>
            <w:r w:rsidRPr="0009165F">
              <w:rPr>
                <w:rFonts w:ascii="Garamond" w:hAnsi="Garamond"/>
                <w:sz w:val="26"/>
                <w:szCs w:val="26"/>
              </w:rPr>
              <w:t xml:space="preserve"> Nacional de la Magistratura de Canadá.</w:t>
            </w:r>
          </w:p>
        </w:tc>
      </w:tr>
    </w:tbl>
    <w:p w:rsidR="00505F95" w:rsidRPr="0009165F" w:rsidRDefault="00505F95" w:rsidP="00E278BD">
      <w:pPr>
        <w:pStyle w:val="Prrafodelista"/>
        <w:spacing w:line="240" w:lineRule="auto"/>
        <w:rPr>
          <w:rFonts w:ascii="Garamond" w:hAnsi="Garamond"/>
          <w:b/>
          <w:sz w:val="26"/>
          <w:szCs w:val="26"/>
          <w:u w:val="single"/>
        </w:rPr>
      </w:pPr>
    </w:p>
    <w:p w:rsidR="00906A5A" w:rsidRPr="0009165F" w:rsidRDefault="00906A5A" w:rsidP="00E278BD">
      <w:pPr>
        <w:pStyle w:val="Prrafodelista"/>
        <w:spacing w:line="240" w:lineRule="auto"/>
        <w:rPr>
          <w:rFonts w:ascii="Garamond" w:hAnsi="Garamond"/>
          <w:b/>
          <w:sz w:val="26"/>
          <w:szCs w:val="26"/>
          <w:u w:val="single"/>
        </w:rPr>
      </w:pPr>
    </w:p>
    <w:p w:rsidR="00D57DAA" w:rsidRPr="0009165F" w:rsidRDefault="00D57DAA" w:rsidP="00E278BD">
      <w:pPr>
        <w:pStyle w:val="Prrafodelista"/>
        <w:numPr>
          <w:ilvl w:val="0"/>
          <w:numId w:val="2"/>
        </w:numPr>
        <w:spacing w:line="240" w:lineRule="auto"/>
        <w:rPr>
          <w:rFonts w:ascii="Garamond" w:hAnsi="Garamond"/>
          <w:b/>
          <w:sz w:val="26"/>
          <w:szCs w:val="26"/>
          <w:u w:val="single"/>
        </w:rPr>
      </w:pPr>
      <w:r w:rsidRPr="0009165F">
        <w:rPr>
          <w:rFonts w:ascii="Garamond" w:hAnsi="Garamond"/>
          <w:b/>
          <w:sz w:val="26"/>
          <w:szCs w:val="26"/>
          <w:u w:val="single"/>
        </w:rPr>
        <w:t xml:space="preserve">Identificación de los recursos disponibles (infraestructura del lugar donde se </w:t>
      </w:r>
      <w:proofErr w:type="gramStart"/>
      <w:r w:rsidRPr="0009165F">
        <w:rPr>
          <w:rFonts w:ascii="Garamond" w:hAnsi="Garamond"/>
          <w:b/>
          <w:sz w:val="26"/>
          <w:szCs w:val="26"/>
          <w:u w:val="single"/>
        </w:rPr>
        <w:t>llevará  a</w:t>
      </w:r>
      <w:proofErr w:type="gramEnd"/>
      <w:r w:rsidRPr="0009165F">
        <w:rPr>
          <w:rFonts w:ascii="Garamond" w:hAnsi="Garamond"/>
          <w:b/>
          <w:sz w:val="26"/>
          <w:szCs w:val="26"/>
          <w:u w:val="single"/>
        </w:rPr>
        <w:t xml:space="preserve"> cabo la actividad, medios audiovisuales, computacionales, laboratorio, biblioteca, servicios de apoyo, cafetería, etc.)</w:t>
      </w:r>
    </w:p>
    <w:p w:rsidR="00906A5A" w:rsidRPr="0009165F" w:rsidRDefault="00906A5A" w:rsidP="00E278BD">
      <w:pPr>
        <w:pStyle w:val="Prrafodelista"/>
        <w:spacing w:line="240" w:lineRule="auto"/>
        <w:rPr>
          <w:rFonts w:ascii="Garamond" w:hAnsi="Garamond"/>
          <w:b/>
          <w:sz w:val="26"/>
          <w:szCs w:val="26"/>
          <w:u w:val="single"/>
        </w:rPr>
      </w:pPr>
    </w:p>
    <w:p w:rsidR="00DE4BFD" w:rsidRPr="0009165F" w:rsidRDefault="00DE4BFD" w:rsidP="00E278BD">
      <w:pPr>
        <w:pStyle w:val="Prrafodelista"/>
        <w:spacing w:line="240" w:lineRule="auto"/>
        <w:rPr>
          <w:rFonts w:ascii="Garamond" w:hAnsi="Garamond"/>
          <w:sz w:val="26"/>
          <w:szCs w:val="26"/>
        </w:rPr>
      </w:pPr>
      <w:r w:rsidRPr="0009165F">
        <w:rPr>
          <w:rFonts w:ascii="Garamond" w:hAnsi="Garamond"/>
          <w:sz w:val="26"/>
          <w:szCs w:val="26"/>
        </w:rPr>
        <w:t>Nuestro centro de estudios pone a disposición de los participantes de este diplomado la siguiente infraestructura</w:t>
      </w:r>
      <w:r w:rsidR="00291A76" w:rsidRPr="0009165F">
        <w:rPr>
          <w:rFonts w:ascii="Garamond" w:hAnsi="Garamond"/>
          <w:sz w:val="26"/>
          <w:szCs w:val="26"/>
        </w:rPr>
        <w:t>:</w:t>
      </w:r>
      <w:r w:rsidRPr="0009165F">
        <w:rPr>
          <w:rFonts w:ascii="Garamond" w:hAnsi="Garamond"/>
          <w:sz w:val="26"/>
          <w:szCs w:val="26"/>
        </w:rPr>
        <w:t xml:space="preserve"> </w:t>
      </w:r>
    </w:p>
    <w:p w:rsidR="00DE4BFD" w:rsidRPr="0009165F" w:rsidRDefault="00DE4BFD" w:rsidP="00E278BD">
      <w:pPr>
        <w:pStyle w:val="Prrafodelista"/>
        <w:spacing w:line="240" w:lineRule="auto"/>
        <w:rPr>
          <w:rFonts w:ascii="Garamond" w:hAnsi="Garamond"/>
          <w:sz w:val="26"/>
          <w:szCs w:val="26"/>
        </w:rPr>
      </w:pPr>
      <w:r w:rsidRPr="0009165F">
        <w:rPr>
          <w:rFonts w:ascii="Garamond" w:hAnsi="Garamond"/>
          <w:sz w:val="26"/>
          <w:szCs w:val="26"/>
        </w:rPr>
        <w:tab/>
        <w:t xml:space="preserve">- 3 sala de clases para 30 personas equipadas con </w:t>
      </w:r>
      <w:proofErr w:type="spellStart"/>
      <w:r w:rsidRPr="0009165F">
        <w:rPr>
          <w:rFonts w:ascii="Garamond" w:hAnsi="Garamond"/>
          <w:sz w:val="26"/>
          <w:szCs w:val="26"/>
        </w:rPr>
        <w:t>Datashaw</w:t>
      </w:r>
      <w:proofErr w:type="spellEnd"/>
      <w:r w:rsidRPr="0009165F">
        <w:rPr>
          <w:rFonts w:ascii="Garamond" w:hAnsi="Garamond"/>
          <w:sz w:val="26"/>
          <w:szCs w:val="26"/>
        </w:rPr>
        <w:t xml:space="preserve"> y parlantes.</w:t>
      </w:r>
    </w:p>
    <w:p w:rsidR="00DE4BFD" w:rsidRPr="0009165F" w:rsidRDefault="00DE4BFD" w:rsidP="00E278BD">
      <w:pPr>
        <w:spacing w:line="240" w:lineRule="auto"/>
        <w:rPr>
          <w:rFonts w:ascii="Garamond" w:hAnsi="Garamond"/>
          <w:sz w:val="26"/>
          <w:szCs w:val="26"/>
        </w:rPr>
      </w:pPr>
      <w:r w:rsidRPr="0009165F">
        <w:rPr>
          <w:rFonts w:ascii="Garamond" w:hAnsi="Garamond"/>
          <w:sz w:val="26"/>
          <w:szCs w:val="26"/>
        </w:rPr>
        <w:tab/>
      </w:r>
      <w:r w:rsidRPr="0009165F">
        <w:rPr>
          <w:rFonts w:ascii="Garamond" w:hAnsi="Garamond"/>
          <w:sz w:val="26"/>
          <w:szCs w:val="26"/>
        </w:rPr>
        <w:tab/>
        <w:t>- Biblioteca con más de 35.000 libros relacionada con la formación judicial</w:t>
      </w:r>
    </w:p>
    <w:p w:rsidR="00DE4BFD" w:rsidRPr="0009165F" w:rsidRDefault="00DE4BFD" w:rsidP="00E278BD">
      <w:pPr>
        <w:spacing w:line="240" w:lineRule="auto"/>
        <w:rPr>
          <w:rFonts w:ascii="Garamond" w:hAnsi="Garamond"/>
          <w:sz w:val="26"/>
          <w:szCs w:val="26"/>
        </w:rPr>
      </w:pPr>
      <w:r w:rsidRPr="0009165F">
        <w:rPr>
          <w:rFonts w:ascii="Garamond" w:hAnsi="Garamond"/>
          <w:sz w:val="26"/>
          <w:szCs w:val="26"/>
        </w:rPr>
        <w:tab/>
      </w:r>
      <w:r w:rsidRPr="0009165F">
        <w:rPr>
          <w:rFonts w:ascii="Garamond" w:hAnsi="Garamond"/>
          <w:sz w:val="26"/>
          <w:szCs w:val="26"/>
        </w:rPr>
        <w:tab/>
        <w:t xml:space="preserve">- </w:t>
      </w:r>
      <w:r w:rsidR="00291A76" w:rsidRPr="0009165F">
        <w:rPr>
          <w:rFonts w:ascii="Garamond" w:hAnsi="Garamond"/>
          <w:sz w:val="26"/>
          <w:szCs w:val="26"/>
        </w:rPr>
        <w:t>Casino</w:t>
      </w:r>
      <w:proofErr w:type="gramStart"/>
      <w:r w:rsidR="00291A76" w:rsidRPr="0009165F">
        <w:rPr>
          <w:rFonts w:ascii="Garamond" w:hAnsi="Garamond"/>
          <w:sz w:val="26"/>
          <w:szCs w:val="26"/>
        </w:rPr>
        <w:t>….</w:t>
      </w:r>
      <w:proofErr w:type="gramEnd"/>
    </w:p>
    <w:p w:rsidR="00D57DAA" w:rsidRPr="0009165F" w:rsidRDefault="00D57DAA" w:rsidP="00E278BD">
      <w:pPr>
        <w:pStyle w:val="Prrafodelista"/>
        <w:numPr>
          <w:ilvl w:val="0"/>
          <w:numId w:val="2"/>
        </w:numPr>
        <w:spacing w:line="240" w:lineRule="auto"/>
        <w:rPr>
          <w:rFonts w:ascii="Garamond" w:hAnsi="Garamond"/>
          <w:b/>
          <w:sz w:val="26"/>
          <w:szCs w:val="26"/>
          <w:u w:val="single"/>
        </w:rPr>
      </w:pPr>
      <w:r w:rsidRPr="0009165F">
        <w:rPr>
          <w:rFonts w:ascii="Garamond" w:hAnsi="Garamond"/>
          <w:b/>
          <w:sz w:val="26"/>
          <w:szCs w:val="26"/>
          <w:u w:val="single"/>
        </w:rPr>
        <w:t>Oferta de medios de fiscalización del curso disponibles para la Academia.</w:t>
      </w:r>
    </w:p>
    <w:p w:rsidR="00D57DAA" w:rsidRPr="0009165F" w:rsidRDefault="00DE4BFD" w:rsidP="00E278BD">
      <w:pPr>
        <w:spacing w:line="240" w:lineRule="auto"/>
        <w:rPr>
          <w:rFonts w:ascii="Garamond" w:hAnsi="Garamond"/>
          <w:sz w:val="26"/>
          <w:szCs w:val="26"/>
        </w:rPr>
      </w:pPr>
      <w:r w:rsidRPr="0009165F">
        <w:rPr>
          <w:rFonts w:ascii="Garamond" w:hAnsi="Garamond"/>
          <w:sz w:val="26"/>
          <w:szCs w:val="26"/>
        </w:rPr>
        <w:t xml:space="preserve">Se propone como medios de fiscalización por parte de la academia </w:t>
      </w:r>
      <w:r w:rsidR="00291A76" w:rsidRPr="0009165F">
        <w:rPr>
          <w:rFonts w:ascii="Garamond" w:hAnsi="Garamond"/>
          <w:sz w:val="26"/>
          <w:szCs w:val="26"/>
        </w:rPr>
        <w:t>Judicial:</w:t>
      </w:r>
      <w:r w:rsidRPr="0009165F">
        <w:rPr>
          <w:rFonts w:ascii="Garamond" w:hAnsi="Garamond"/>
          <w:sz w:val="26"/>
          <w:szCs w:val="26"/>
        </w:rPr>
        <w:t xml:space="preserve"> </w:t>
      </w:r>
    </w:p>
    <w:p w:rsidR="00DE4BFD" w:rsidRPr="0009165F" w:rsidRDefault="00DE4BFD" w:rsidP="00E278BD">
      <w:pPr>
        <w:pStyle w:val="Prrafodelista"/>
        <w:numPr>
          <w:ilvl w:val="0"/>
          <w:numId w:val="5"/>
        </w:numPr>
        <w:spacing w:line="240" w:lineRule="auto"/>
        <w:rPr>
          <w:rFonts w:ascii="Garamond" w:hAnsi="Garamond"/>
          <w:sz w:val="26"/>
          <w:szCs w:val="26"/>
        </w:rPr>
      </w:pPr>
      <w:r w:rsidRPr="0009165F">
        <w:rPr>
          <w:rFonts w:ascii="Garamond" w:hAnsi="Garamond"/>
          <w:sz w:val="26"/>
          <w:szCs w:val="26"/>
        </w:rPr>
        <w:t>Posibilidad de asistencia a cada una de las clases del diplomado para cotejar cumplimiento de los ofrecido en programa</w:t>
      </w:r>
    </w:p>
    <w:p w:rsidR="00DE4BFD" w:rsidRPr="0009165F" w:rsidRDefault="00DE4BFD" w:rsidP="00E278BD">
      <w:pPr>
        <w:pStyle w:val="Prrafodelista"/>
        <w:numPr>
          <w:ilvl w:val="0"/>
          <w:numId w:val="5"/>
        </w:numPr>
        <w:spacing w:line="240" w:lineRule="auto"/>
        <w:rPr>
          <w:rFonts w:ascii="Garamond" w:hAnsi="Garamond"/>
          <w:sz w:val="26"/>
          <w:szCs w:val="26"/>
        </w:rPr>
      </w:pPr>
      <w:r w:rsidRPr="0009165F">
        <w:rPr>
          <w:rFonts w:ascii="Garamond" w:hAnsi="Garamond"/>
          <w:sz w:val="26"/>
          <w:szCs w:val="26"/>
        </w:rPr>
        <w:t>Acceso a listas de asistencia de los alumnos</w:t>
      </w:r>
    </w:p>
    <w:p w:rsidR="00DE4BFD" w:rsidRPr="0009165F" w:rsidRDefault="00DE4BFD" w:rsidP="00E278BD">
      <w:pPr>
        <w:pStyle w:val="Prrafodelista"/>
        <w:numPr>
          <w:ilvl w:val="0"/>
          <w:numId w:val="5"/>
        </w:numPr>
        <w:spacing w:line="240" w:lineRule="auto"/>
        <w:rPr>
          <w:rFonts w:ascii="Garamond" w:hAnsi="Garamond"/>
          <w:sz w:val="26"/>
          <w:szCs w:val="26"/>
        </w:rPr>
      </w:pPr>
      <w:r w:rsidRPr="0009165F">
        <w:rPr>
          <w:rFonts w:ascii="Garamond" w:hAnsi="Garamond"/>
          <w:sz w:val="26"/>
          <w:szCs w:val="26"/>
        </w:rPr>
        <w:t>Acceso a los trabajos finales realizados por los participantes.</w:t>
      </w:r>
    </w:p>
    <w:p w:rsidR="00726BA4" w:rsidRPr="0009165F" w:rsidRDefault="00726BA4" w:rsidP="006E7640">
      <w:pPr>
        <w:spacing w:line="240" w:lineRule="auto"/>
        <w:rPr>
          <w:rFonts w:ascii="Garamond" w:hAnsi="Garamond"/>
          <w:sz w:val="26"/>
          <w:szCs w:val="26"/>
        </w:rPr>
      </w:pPr>
    </w:p>
    <w:sectPr w:rsidR="00726BA4" w:rsidRPr="0009165F" w:rsidSect="00621FCB">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CC" w:rsidRDefault="002B41CC" w:rsidP="009B20EB">
      <w:pPr>
        <w:spacing w:after="0" w:line="240" w:lineRule="auto"/>
      </w:pPr>
      <w:r>
        <w:separator/>
      </w:r>
    </w:p>
  </w:endnote>
  <w:endnote w:type="continuationSeparator" w:id="0">
    <w:p w:rsidR="002B41CC" w:rsidRDefault="002B41CC" w:rsidP="009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5593"/>
      <w:docPartObj>
        <w:docPartGallery w:val="Page Numbers (Bottom of Page)"/>
        <w:docPartUnique/>
      </w:docPartObj>
    </w:sdtPr>
    <w:sdtEndPr/>
    <w:sdtContent>
      <w:p w:rsidR="00B71A26" w:rsidRDefault="004C6250">
        <w:pPr>
          <w:pStyle w:val="Piedepgina"/>
          <w:jc w:val="right"/>
        </w:pPr>
        <w:r>
          <w:fldChar w:fldCharType="begin"/>
        </w:r>
        <w:r>
          <w:instrText xml:space="preserve"> PAGE   \* MERGEFORMAT </w:instrText>
        </w:r>
        <w:r>
          <w:fldChar w:fldCharType="separate"/>
        </w:r>
        <w:r w:rsidR="00717224">
          <w:rPr>
            <w:noProof/>
          </w:rPr>
          <w:t>1</w:t>
        </w:r>
        <w:r>
          <w:rPr>
            <w:noProof/>
          </w:rPr>
          <w:fldChar w:fldCharType="end"/>
        </w:r>
      </w:p>
    </w:sdtContent>
  </w:sdt>
  <w:p w:rsidR="00B71A26" w:rsidRDefault="00B71A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CC" w:rsidRDefault="002B41CC" w:rsidP="009B20EB">
      <w:pPr>
        <w:spacing w:after="0" w:line="240" w:lineRule="auto"/>
      </w:pPr>
      <w:r>
        <w:separator/>
      </w:r>
    </w:p>
  </w:footnote>
  <w:footnote w:type="continuationSeparator" w:id="0">
    <w:p w:rsidR="002B41CC" w:rsidRDefault="002B41CC" w:rsidP="009B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1288A"/>
    <w:multiLevelType w:val="hybridMultilevel"/>
    <w:tmpl w:val="C06445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1C4138D"/>
    <w:multiLevelType w:val="hybridMultilevel"/>
    <w:tmpl w:val="86C256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EDC581A"/>
    <w:multiLevelType w:val="hybridMultilevel"/>
    <w:tmpl w:val="D1C63880"/>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917139"/>
    <w:multiLevelType w:val="hybridMultilevel"/>
    <w:tmpl w:val="2A9E6D44"/>
    <w:lvl w:ilvl="0" w:tplc="3842862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6A8534E5"/>
    <w:multiLevelType w:val="hybridMultilevel"/>
    <w:tmpl w:val="FF46BA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5"/>
    <w:rsid w:val="0000647F"/>
    <w:rsid w:val="0009165F"/>
    <w:rsid w:val="000A2F16"/>
    <w:rsid w:val="002149FC"/>
    <w:rsid w:val="00267BE4"/>
    <w:rsid w:val="00291A76"/>
    <w:rsid w:val="00292CE8"/>
    <w:rsid w:val="00295081"/>
    <w:rsid w:val="002B41CC"/>
    <w:rsid w:val="002C541A"/>
    <w:rsid w:val="0031340A"/>
    <w:rsid w:val="003E7C7D"/>
    <w:rsid w:val="004C6250"/>
    <w:rsid w:val="00505F95"/>
    <w:rsid w:val="0055718C"/>
    <w:rsid w:val="00590CA1"/>
    <w:rsid w:val="00621FCB"/>
    <w:rsid w:val="00664579"/>
    <w:rsid w:val="00672FFC"/>
    <w:rsid w:val="00684E7D"/>
    <w:rsid w:val="00692505"/>
    <w:rsid w:val="006E7640"/>
    <w:rsid w:val="007138F5"/>
    <w:rsid w:val="00717224"/>
    <w:rsid w:val="00726BA4"/>
    <w:rsid w:val="00732A78"/>
    <w:rsid w:val="00740C2F"/>
    <w:rsid w:val="00764610"/>
    <w:rsid w:val="007746CF"/>
    <w:rsid w:val="00825918"/>
    <w:rsid w:val="00906A5A"/>
    <w:rsid w:val="00993293"/>
    <w:rsid w:val="009B20EB"/>
    <w:rsid w:val="00A97336"/>
    <w:rsid w:val="00AB2326"/>
    <w:rsid w:val="00AD460A"/>
    <w:rsid w:val="00B371DB"/>
    <w:rsid w:val="00B71A26"/>
    <w:rsid w:val="00C06DD0"/>
    <w:rsid w:val="00C4700C"/>
    <w:rsid w:val="00C74E32"/>
    <w:rsid w:val="00C7558C"/>
    <w:rsid w:val="00CA4FA5"/>
    <w:rsid w:val="00CD0851"/>
    <w:rsid w:val="00CE4CAE"/>
    <w:rsid w:val="00D345B1"/>
    <w:rsid w:val="00D57DAA"/>
    <w:rsid w:val="00D92FA2"/>
    <w:rsid w:val="00DB7E16"/>
    <w:rsid w:val="00DE4BFD"/>
    <w:rsid w:val="00E278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2178F-5BD5-47DD-9EFA-01265EDC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5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505"/>
    <w:pPr>
      <w:ind w:left="720"/>
      <w:contextualSpacing/>
    </w:pPr>
  </w:style>
  <w:style w:type="table" w:styleId="Tablaconcuadrcula">
    <w:name w:val="Table Grid"/>
    <w:basedOn w:val="Tablanormal"/>
    <w:uiPriority w:val="59"/>
    <w:rsid w:val="0069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2505"/>
  </w:style>
  <w:style w:type="paragraph" w:styleId="Encabezado">
    <w:name w:val="header"/>
    <w:basedOn w:val="Normal"/>
    <w:link w:val="EncabezadoCar"/>
    <w:uiPriority w:val="99"/>
    <w:semiHidden/>
    <w:unhideWhenUsed/>
    <w:rsid w:val="009B2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B20EB"/>
  </w:style>
  <w:style w:type="paragraph" w:styleId="Piedepgina">
    <w:name w:val="footer"/>
    <w:basedOn w:val="Normal"/>
    <w:link w:val="PiedepginaCar"/>
    <w:uiPriority w:val="99"/>
    <w:unhideWhenUsed/>
    <w:rsid w:val="009B2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0EB"/>
  </w:style>
  <w:style w:type="paragraph" w:styleId="Textodeglobo">
    <w:name w:val="Balloon Text"/>
    <w:basedOn w:val="Normal"/>
    <w:link w:val="TextodegloboCar"/>
    <w:uiPriority w:val="99"/>
    <w:semiHidden/>
    <w:unhideWhenUsed/>
    <w:rsid w:val="00621F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6937">
      <w:bodyDiv w:val="1"/>
      <w:marLeft w:val="0"/>
      <w:marRight w:val="0"/>
      <w:marTop w:val="0"/>
      <w:marBottom w:val="0"/>
      <w:divBdr>
        <w:top w:val="none" w:sz="0" w:space="0" w:color="auto"/>
        <w:left w:val="none" w:sz="0" w:space="0" w:color="auto"/>
        <w:bottom w:val="none" w:sz="0" w:space="0" w:color="auto"/>
        <w:right w:val="none" w:sz="0" w:space="0" w:color="auto"/>
      </w:divBdr>
      <w:divsChild>
        <w:div w:id="2076660363">
          <w:marLeft w:val="0"/>
          <w:marRight w:val="0"/>
          <w:marTop w:val="0"/>
          <w:marBottom w:val="0"/>
          <w:divBdr>
            <w:top w:val="none" w:sz="0" w:space="0" w:color="auto"/>
            <w:left w:val="none" w:sz="0" w:space="0" w:color="auto"/>
            <w:bottom w:val="none" w:sz="0" w:space="0" w:color="auto"/>
            <w:right w:val="none" w:sz="0" w:space="0" w:color="auto"/>
          </w:divBdr>
          <w:divsChild>
            <w:div w:id="258612002">
              <w:marLeft w:val="0"/>
              <w:marRight w:val="0"/>
              <w:marTop w:val="0"/>
              <w:marBottom w:val="0"/>
              <w:divBdr>
                <w:top w:val="none" w:sz="0" w:space="0" w:color="auto"/>
                <w:left w:val="none" w:sz="0" w:space="0" w:color="auto"/>
                <w:bottom w:val="none" w:sz="0" w:space="0" w:color="auto"/>
                <w:right w:val="none" w:sz="0" w:space="0" w:color="auto"/>
              </w:divBdr>
              <w:divsChild>
                <w:div w:id="1970941408">
                  <w:marLeft w:val="0"/>
                  <w:marRight w:val="0"/>
                  <w:marTop w:val="0"/>
                  <w:marBottom w:val="0"/>
                  <w:divBdr>
                    <w:top w:val="none" w:sz="0" w:space="0" w:color="auto"/>
                    <w:left w:val="none" w:sz="0" w:space="0" w:color="auto"/>
                    <w:bottom w:val="none" w:sz="0" w:space="0" w:color="auto"/>
                    <w:right w:val="none" w:sz="0" w:space="0" w:color="auto"/>
                  </w:divBdr>
                  <w:divsChild>
                    <w:div w:id="190849349">
                      <w:marLeft w:val="0"/>
                      <w:marRight w:val="0"/>
                      <w:marTop w:val="0"/>
                      <w:marBottom w:val="0"/>
                      <w:divBdr>
                        <w:top w:val="none" w:sz="0" w:space="0" w:color="auto"/>
                        <w:left w:val="none" w:sz="0" w:space="0" w:color="auto"/>
                        <w:bottom w:val="none" w:sz="0" w:space="0" w:color="auto"/>
                        <w:right w:val="none" w:sz="0" w:space="0" w:color="auto"/>
                      </w:divBdr>
                      <w:divsChild>
                        <w:div w:id="396510897">
                          <w:marLeft w:val="0"/>
                          <w:marRight w:val="0"/>
                          <w:marTop w:val="0"/>
                          <w:marBottom w:val="0"/>
                          <w:divBdr>
                            <w:top w:val="none" w:sz="0" w:space="0" w:color="auto"/>
                            <w:left w:val="none" w:sz="0" w:space="0" w:color="auto"/>
                            <w:bottom w:val="none" w:sz="0" w:space="0" w:color="auto"/>
                            <w:right w:val="none" w:sz="0" w:space="0" w:color="auto"/>
                          </w:divBdr>
                          <w:divsChild>
                            <w:div w:id="1371608803">
                              <w:marLeft w:val="0"/>
                              <w:marRight w:val="0"/>
                              <w:marTop w:val="0"/>
                              <w:marBottom w:val="0"/>
                              <w:divBdr>
                                <w:top w:val="none" w:sz="0" w:space="0" w:color="auto"/>
                                <w:left w:val="none" w:sz="0" w:space="0" w:color="auto"/>
                                <w:bottom w:val="none" w:sz="0" w:space="0" w:color="auto"/>
                                <w:right w:val="none" w:sz="0" w:space="0" w:color="auto"/>
                              </w:divBdr>
                              <w:divsChild>
                                <w:div w:id="1717704534">
                                  <w:marLeft w:val="0"/>
                                  <w:marRight w:val="0"/>
                                  <w:marTop w:val="0"/>
                                  <w:marBottom w:val="0"/>
                                  <w:divBdr>
                                    <w:top w:val="none" w:sz="0" w:space="0" w:color="auto"/>
                                    <w:left w:val="none" w:sz="0" w:space="0" w:color="auto"/>
                                    <w:bottom w:val="none" w:sz="0" w:space="0" w:color="auto"/>
                                    <w:right w:val="none" w:sz="0" w:space="0" w:color="auto"/>
                                  </w:divBdr>
                                  <w:divsChild>
                                    <w:div w:id="1643541141">
                                      <w:marLeft w:val="0"/>
                                      <w:marRight w:val="0"/>
                                      <w:marTop w:val="0"/>
                                      <w:marBottom w:val="0"/>
                                      <w:divBdr>
                                        <w:top w:val="single" w:sz="6" w:space="0" w:color="F5F5F5"/>
                                        <w:left w:val="single" w:sz="6" w:space="0" w:color="F5F5F5"/>
                                        <w:bottom w:val="single" w:sz="6" w:space="0" w:color="F5F5F5"/>
                                        <w:right w:val="single" w:sz="6" w:space="0" w:color="F5F5F5"/>
                                      </w:divBdr>
                                      <w:divsChild>
                                        <w:div w:id="1195115843">
                                          <w:marLeft w:val="0"/>
                                          <w:marRight w:val="0"/>
                                          <w:marTop w:val="0"/>
                                          <w:marBottom w:val="0"/>
                                          <w:divBdr>
                                            <w:top w:val="none" w:sz="0" w:space="0" w:color="auto"/>
                                            <w:left w:val="none" w:sz="0" w:space="0" w:color="auto"/>
                                            <w:bottom w:val="none" w:sz="0" w:space="0" w:color="auto"/>
                                            <w:right w:val="none" w:sz="0" w:space="0" w:color="auto"/>
                                          </w:divBdr>
                                          <w:divsChild>
                                            <w:div w:id="1578788543">
                                              <w:marLeft w:val="0"/>
                                              <w:marRight w:val="0"/>
                                              <w:marTop w:val="0"/>
                                              <w:marBottom w:val="0"/>
                                              <w:divBdr>
                                                <w:top w:val="none" w:sz="0" w:space="0" w:color="auto"/>
                                                <w:left w:val="none" w:sz="0" w:space="0" w:color="auto"/>
                                                <w:bottom w:val="none" w:sz="0" w:space="0" w:color="auto"/>
                                                <w:right w:val="none" w:sz="0" w:space="0" w:color="auto"/>
                                              </w:divBdr>
                                            </w:div>
                                          </w:divsChild>
                                        </w:div>
                                        <w:div w:id="1972009418">
                                          <w:marLeft w:val="0"/>
                                          <w:marRight w:val="0"/>
                                          <w:marTop w:val="0"/>
                                          <w:marBottom w:val="0"/>
                                          <w:divBdr>
                                            <w:top w:val="none" w:sz="0" w:space="0" w:color="auto"/>
                                            <w:left w:val="none" w:sz="0" w:space="0" w:color="auto"/>
                                            <w:bottom w:val="none" w:sz="0" w:space="0" w:color="auto"/>
                                            <w:right w:val="none" w:sz="0" w:space="0" w:color="auto"/>
                                          </w:divBdr>
                                          <w:divsChild>
                                            <w:div w:id="376390874">
                                              <w:marLeft w:val="0"/>
                                              <w:marRight w:val="0"/>
                                              <w:marTop w:val="0"/>
                                              <w:marBottom w:val="0"/>
                                              <w:divBdr>
                                                <w:top w:val="none" w:sz="0" w:space="0" w:color="auto"/>
                                                <w:left w:val="none" w:sz="0" w:space="0" w:color="auto"/>
                                                <w:bottom w:val="none" w:sz="0" w:space="0" w:color="auto"/>
                                                <w:right w:val="none" w:sz="0" w:space="0" w:color="auto"/>
                                              </w:divBdr>
                                              <w:divsChild>
                                                <w:div w:id="14817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1982</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Cristobal-Cox</dc:creator>
  <cp:lastModifiedBy>Verónica Jaque</cp:lastModifiedBy>
  <cp:revision>2</cp:revision>
  <cp:lastPrinted>2018-03-12T18:17:00Z</cp:lastPrinted>
  <dcterms:created xsi:type="dcterms:W3CDTF">2018-03-23T18:21:00Z</dcterms:created>
  <dcterms:modified xsi:type="dcterms:W3CDTF">2018-03-23T18:21:00Z</dcterms:modified>
</cp:coreProperties>
</file>