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ind w:left="357" w:firstLine="357"/>
        <w:jc w:val="center"/>
        <w:rPr>
          <w:rFonts w:ascii="Georgia" w:hAnsi="Georgia" w:eastAsia="Georgia" w:cs="Georgia"/>
          <w:b w:val="false"/>
          <w:b w:val="false"/>
          <w:position w:val="0"/>
          <w:sz w:val="24"/>
          <w:sz w:val="24"/>
          <w:szCs w:val="24"/>
          <w:vertAlign w:val="baseline"/>
        </w:rPr>
      </w:pPr>
      <w:r>
        <w:rPr>
          <w:rFonts w:eastAsia="Georgia" w:cs="Georgia" w:ascii="Georgia" w:hAnsi="Georgia"/>
          <w:b/>
          <w:position w:val="0"/>
          <w:sz w:val="24"/>
          <w:sz w:val="24"/>
          <w:szCs w:val="24"/>
          <w:vertAlign w:val="baseline"/>
        </w:rPr>
        <w:t xml:space="preserve">FORMULARIO DE POSTULACIÓN: </w:t>
        <w:br/>
        <w:t>GRUPOS DE REFLEXIÓN 202</w:t>
      </w:r>
      <w:r>
        <w:rPr>
          <w:rFonts w:eastAsia="Georgia" w:cs="Georgia" w:ascii="Georgia" w:hAnsi="Georgia"/>
          <w:b/>
          <w:sz w:val="24"/>
          <w:szCs w:val="24"/>
        </w:rPr>
        <w:t>4</w:t>
      </w:r>
    </w:p>
    <w:p>
      <w:pPr>
        <w:pStyle w:val="Normal1"/>
        <w:keepNext w:val="false"/>
        <w:keepLines w:val="false"/>
        <w:pageBreakBefore w:val="false"/>
        <w:widowControl/>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40" w:before="0" w:after="0"/>
        <w:ind w:left="426" w:right="0" w:hanging="426"/>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En caso que desee postular a un grupo de reflexión, debe completar íntegramente este formulario, el que deberá ser</w:t>
      </w:r>
      <w:r>
        <w:rPr>
          <w:rFonts w:eastAsia="Georgia" w:cs="Georgia" w:ascii="Georgia" w:hAnsi="Georgia"/>
          <w:b/>
          <w:i w:val="false"/>
          <w:caps w:val="false"/>
          <w:smallCaps w:val="false"/>
          <w:strike w:val="false"/>
          <w:dstrike w:val="false"/>
          <w:color w:val="000000"/>
          <w:position w:val="0"/>
          <w:sz w:val="20"/>
          <w:sz w:val="20"/>
          <w:szCs w:val="20"/>
          <w:u w:val="none"/>
          <w:shd w:fill="auto" w:val="clear"/>
          <w:vertAlign w:val="baseline"/>
        </w:rPr>
        <w:t xml:space="preserve"> enviado virtualmente. </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 xml:space="preserve">No se considerarán manifestaciones hechas o enviadas por otro medio. </w:t>
      </w:r>
    </w:p>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 xml:space="preserve">Todos los campos de los formularios deberán ser completados. Es responsabilidad del/la postulante la veracidad de la información consignada en los formularios de manifestación de interés. La Academia Judicial se reserva el derecho de solicitar la información de respaldo de aquellos antecedentes que aparezcan consignados. </w:t>
      </w:r>
    </w:p>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b/>
          <w:i w:val="false"/>
          <w:i w:val="false"/>
          <w:caps w:val="false"/>
          <w:smallCaps w:val="false"/>
          <w:strike w:val="false"/>
          <w:dstrike w:val="false"/>
          <w:color w:val="000000"/>
          <w:position w:val="0"/>
          <w:sz w:val="16"/>
          <w:sz w:val="16"/>
          <w:szCs w:val="16"/>
          <w:u w:val="none"/>
          <w:shd w:fill="auto" w:val="clear"/>
          <w:vertAlign w:val="baseline"/>
        </w:rPr>
      </w:pPr>
      <w:bookmarkStart w:id="0" w:name="_heading=h.gjdgxs"/>
      <w:bookmarkEnd w:id="0"/>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Una vez completado el formulario, debe remitirlo por correo electrónico con el asunto “</w:t>
      </w:r>
      <w:r>
        <w:rPr>
          <w:rFonts w:eastAsia="Georgia" w:cs="Georgia" w:ascii="Georgia" w:hAnsi="Georgia"/>
          <w:b/>
          <w:i w:val="false"/>
          <w:caps w:val="false"/>
          <w:smallCaps w:val="false"/>
          <w:strike w:val="false"/>
          <w:dstrike w:val="false"/>
          <w:color w:val="000000"/>
          <w:position w:val="0"/>
          <w:sz w:val="20"/>
          <w:sz w:val="20"/>
          <w:szCs w:val="20"/>
          <w:u w:val="none"/>
          <w:shd w:fill="auto" w:val="clear"/>
          <w:vertAlign w:val="baseline"/>
        </w:rPr>
        <w:t>Postulación a Grupo de Reflexión (</w:t>
      </w:r>
      <w:r>
        <w:rPr>
          <w:rFonts w:eastAsia="Georgia" w:cs="Georgia" w:ascii="Georgia" w:hAnsi="Georgia"/>
          <w:b/>
          <w:i/>
          <w:caps w:val="false"/>
          <w:smallCaps w:val="false"/>
          <w:strike w:val="false"/>
          <w:dstrike w:val="false"/>
          <w:color w:val="000000"/>
          <w:position w:val="0"/>
          <w:sz w:val="20"/>
          <w:sz w:val="20"/>
          <w:szCs w:val="20"/>
          <w:u w:val="none"/>
          <w:shd w:fill="auto" w:val="clear"/>
          <w:vertAlign w:val="baseline"/>
        </w:rPr>
        <w:t>nombre grupo de reflexión</w:t>
      </w:r>
      <w:r>
        <w:rPr>
          <w:rFonts w:eastAsia="Georgia" w:cs="Georgia" w:ascii="Georgia" w:hAnsi="Georgia"/>
          <w:b/>
          <w:i w:val="false"/>
          <w:caps w:val="false"/>
          <w:smallCaps w:val="false"/>
          <w:strike w:val="false"/>
          <w:dstrike w:val="false"/>
          <w:color w:val="000000"/>
          <w:position w:val="0"/>
          <w:sz w:val="20"/>
          <w:sz w:val="20"/>
          <w:szCs w:val="20"/>
          <w:u w:val="none"/>
          <w:shd w:fill="auto" w:val="clear"/>
          <w:vertAlign w:val="baseline"/>
        </w:rPr>
        <w:t>)</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 xml:space="preserve">”, a la casilla: </w:t>
      </w:r>
      <w:hyperlink r:id="rId2">
        <w:r>
          <w:rPr>
            <w:rFonts w:eastAsia="Georgia" w:cs="Georgia" w:ascii="Georgia" w:hAnsi="Georgia"/>
            <w:b w:val="false"/>
            <w:i w:val="false"/>
            <w:caps w:val="false"/>
            <w:smallCaps w:val="false"/>
            <w:strike w:val="false"/>
            <w:dstrike w:val="false"/>
            <w:color w:val="0000FF"/>
            <w:position w:val="0"/>
            <w:sz w:val="20"/>
            <w:sz w:val="20"/>
            <w:szCs w:val="20"/>
            <w:u w:val="single"/>
            <w:shd w:fill="auto" w:val="clear"/>
            <w:vertAlign w:val="baseline"/>
          </w:rPr>
          <w:t>kperisic</w:t>
        </w:r>
        <w:r>
          <w:rPr>
            <w:rFonts w:eastAsia="Georgia" w:cs="Georgia" w:ascii="Georgia" w:hAnsi="Georgia"/>
            <w:b w:val="false"/>
            <w:i w:val="false"/>
            <w:caps w:val="false"/>
            <w:smallCaps w:val="false"/>
            <w:strike w:val="false"/>
            <w:dstrike w:val="false"/>
            <w:color w:val="0000FF"/>
            <w:position w:val="0"/>
            <w:sz w:val="20"/>
            <w:sz w:val="20"/>
            <w:szCs w:val="20"/>
            <w:u w:val="single"/>
            <w:shd w:fill="auto" w:val="clear"/>
            <w:vertAlign w:val="baseline"/>
          </w:rPr>
          <w:t>@academiajudicial.cl</w:t>
        </w:r>
      </w:hyperlink>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 El plazo para</w:t>
      </w:r>
      <w:r>
        <w:rPr>
          <w:rFonts w:eastAsia="Georgia" w:cs="Georgia" w:ascii="Georgia" w:hAnsi="Georgi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presentar</w:t>
      </w:r>
      <w:r>
        <w:rPr>
          <w:rFonts w:eastAsia="Georgia" w:cs="Georgia" w:ascii="Georgia" w:hAnsi="Georgi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la</w:t>
      </w:r>
      <w:r>
        <w:rPr>
          <w:rFonts w:eastAsia="Georgia" w:cs="Georgia" w:ascii="Georgia" w:hAnsi="Georgi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postulación</w:t>
      </w:r>
      <w:r>
        <w:rPr>
          <w:rFonts w:eastAsia="Georgia" w:cs="Georgia" w:ascii="Georgia" w:hAnsi="Georgi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vence</w:t>
      </w:r>
      <w:r>
        <w:rPr>
          <w:rFonts w:eastAsia="Georgia" w:cs="Georgia" w:ascii="Georgia" w:hAnsi="Georgi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impostergablemente</w:t>
      </w:r>
      <w:r>
        <w:rPr>
          <w:rFonts w:eastAsia="Georgia" w:cs="Georgia" w:ascii="Georgia" w:hAnsi="Georgi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a</w:t>
      </w:r>
      <w:r>
        <w:rPr>
          <w:rFonts w:eastAsia="Georgia" w:cs="Georgia" w:ascii="Georgia" w:hAnsi="Georgi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Georgia" w:cs="Georgia" w:ascii="Georgia" w:hAnsi="Georgia"/>
          <w:b/>
          <w:i w:val="false"/>
          <w:caps w:val="false"/>
          <w:smallCaps w:val="false"/>
          <w:strike w:val="false"/>
          <w:dstrike w:val="false"/>
          <w:color w:val="000000"/>
          <w:position w:val="0"/>
          <w:sz w:val="20"/>
          <w:sz w:val="20"/>
          <w:szCs w:val="20"/>
          <w:u w:val="none"/>
          <w:shd w:fill="auto" w:val="clear"/>
          <w:vertAlign w:val="baseline"/>
        </w:rPr>
        <w:t>las</w:t>
      </w:r>
      <w:r>
        <w:rPr>
          <w:rFonts w:eastAsia="Georgia" w:cs="Georgia" w:ascii="Georgia" w:hAnsi="Georgia"/>
          <w:b/>
          <w:i w:val="false"/>
          <w:caps w:val="false"/>
          <w:smallCaps w:val="false"/>
          <w:strike w:val="false"/>
          <w:dstrike w:val="false"/>
          <w:color w:val="000000"/>
          <w:position w:val="0"/>
          <w:sz w:val="16"/>
          <w:sz w:val="16"/>
          <w:szCs w:val="16"/>
          <w:u w:val="none"/>
          <w:shd w:fill="auto" w:val="clear"/>
          <w:vertAlign w:val="baseline"/>
        </w:rPr>
        <w:t xml:space="preserve"> </w:t>
      </w:r>
      <w:r>
        <w:rPr>
          <w:rFonts w:eastAsia="Georgia" w:cs="Georgia" w:ascii="Georgia" w:hAnsi="Georgia"/>
          <w:b/>
          <w:i w:val="false"/>
          <w:caps w:val="false"/>
          <w:smallCaps w:val="false"/>
          <w:strike w:val="false"/>
          <w:dstrike w:val="false"/>
          <w:color w:val="000000"/>
          <w:position w:val="0"/>
          <w:sz w:val="20"/>
          <w:sz w:val="20"/>
          <w:szCs w:val="20"/>
          <w:u w:val="none"/>
          <w:shd w:fill="auto" w:val="clear"/>
          <w:vertAlign w:val="baseline"/>
        </w:rPr>
        <w:t>23:59 hrs</w:t>
      </w:r>
      <w:r>
        <w:rPr>
          <w:rFonts w:eastAsia="Georgia" w:cs="Georgia" w:ascii="Georgia" w:hAnsi="Georgia"/>
          <w:b/>
          <w:i w:val="false"/>
          <w:caps w:val="false"/>
          <w:smallCaps w:val="false"/>
          <w:strike w:val="false"/>
          <w:dstrike w:val="false"/>
          <w:color w:val="000000"/>
          <w:position w:val="0"/>
          <w:sz w:val="16"/>
          <w:sz w:val="16"/>
          <w:szCs w:val="16"/>
          <w:u w:val="none"/>
          <w:shd w:fill="auto" w:val="clear"/>
          <w:vertAlign w:val="baseline"/>
        </w:rPr>
        <w:t xml:space="preserve"> </w:t>
      </w:r>
      <w:r>
        <w:rPr>
          <w:rFonts w:eastAsia="Georgia" w:cs="Georgia" w:ascii="Georgia" w:hAnsi="Georgia"/>
          <w:b/>
          <w:i w:val="false"/>
          <w:caps w:val="false"/>
          <w:smallCaps w:val="false"/>
          <w:strike w:val="false"/>
          <w:dstrike w:val="false"/>
          <w:color w:val="000000"/>
          <w:position w:val="0"/>
          <w:sz w:val="20"/>
          <w:sz w:val="20"/>
          <w:szCs w:val="20"/>
          <w:u w:val="none"/>
          <w:shd w:fill="auto" w:val="clear"/>
          <w:vertAlign w:val="baseline"/>
        </w:rPr>
        <w:t>del</w:t>
      </w:r>
      <w:r>
        <w:rPr>
          <w:rFonts w:eastAsia="Georgia" w:cs="Georgia" w:ascii="Georgia" w:hAnsi="Georgia"/>
          <w:b/>
          <w:i w:val="false"/>
          <w:caps w:val="false"/>
          <w:smallCaps w:val="false"/>
          <w:strike w:val="false"/>
          <w:dstrike w:val="false"/>
          <w:color w:val="000000"/>
          <w:position w:val="0"/>
          <w:sz w:val="14"/>
          <w:sz w:val="14"/>
          <w:szCs w:val="14"/>
          <w:u w:val="none"/>
          <w:shd w:fill="auto" w:val="clear"/>
          <w:vertAlign w:val="baseline"/>
        </w:rPr>
        <w:t xml:space="preserve"> </w:t>
      </w:r>
      <w:r>
        <w:rPr>
          <w:rFonts w:eastAsia="Georgia" w:cs="Georgia" w:ascii="Georgia" w:hAnsi="Georgia"/>
          <w:b/>
          <w:sz w:val="20"/>
          <w:szCs w:val="20"/>
        </w:rPr>
        <w:t>26 de enero</w:t>
      </w:r>
      <w:r>
        <w:rPr>
          <w:rFonts w:eastAsia="Georgia" w:cs="Georgia" w:ascii="Georgia" w:hAnsi="Georgia"/>
          <w:b/>
          <w:i w:val="false"/>
          <w:caps w:val="false"/>
          <w:smallCaps w:val="false"/>
          <w:strike w:val="false"/>
          <w:dstrike w:val="false"/>
          <w:color w:val="000000"/>
          <w:position w:val="0"/>
          <w:sz w:val="20"/>
          <w:sz w:val="20"/>
          <w:szCs w:val="20"/>
          <w:u w:val="none"/>
          <w:shd w:fill="auto" w:val="clear"/>
          <w:vertAlign w:val="baseline"/>
        </w:rPr>
        <w:t xml:space="preserve"> de 202</w:t>
      </w:r>
      <w:r>
        <w:rPr>
          <w:rFonts w:eastAsia="Georgia" w:cs="Georgia" w:ascii="Georgia" w:hAnsi="Georgia"/>
          <w:b/>
          <w:sz w:val="20"/>
          <w:szCs w:val="20"/>
        </w:rPr>
        <w:t>4</w:t>
      </w:r>
      <w:r>
        <w:rPr>
          <w:rFonts w:eastAsia="Georgia" w:cs="Georgia" w:ascii="Georgia" w:hAnsi="Georgia"/>
          <w:b/>
          <w:i w:val="false"/>
          <w:caps w:val="false"/>
          <w:smallCaps w:val="false"/>
          <w:strike w:val="false"/>
          <w:dstrike w:val="false"/>
          <w:color w:val="000000"/>
          <w:position w:val="0"/>
          <w:sz w:val="16"/>
          <w:sz w:val="16"/>
          <w:szCs w:val="16"/>
          <w:u w:val="none"/>
          <w:shd w:fill="auto" w:val="clear"/>
          <w:vertAlign w:val="baseline"/>
        </w:rPr>
        <w:t>.</w:t>
      </w:r>
    </w:p>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40" w:before="0" w:after="0"/>
        <w:ind w:left="426" w:right="0" w:hanging="426"/>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Solo podrá postular a un Grupo de Reflexión por periodo. Marque con una X la casilla del Grupo al que desea postular (solo puede marcar una opción):</w:t>
      </w:r>
    </w:p>
    <w:p>
      <w:pPr>
        <w:pStyle w:val="Normal1"/>
        <w:keepNext w:val="false"/>
        <w:keepLines w:val="false"/>
        <w:pageBreakBefore w:val="false"/>
        <w:widowControl/>
        <w:pBdr/>
        <w:shd w:val="clear" w:fill="auto"/>
        <w:spacing w:lineRule="auto" w:line="240" w:before="0" w:after="0"/>
        <w:ind w:left="0"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bl>
      <w:tblPr>
        <w:tblStyle w:val="Table1"/>
        <w:tblW w:w="5925" w:type="dxa"/>
        <w:jc w:val="left"/>
        <w:tblInd w:w="1447" w:type="dxa"/>
        <w:tblLayout w:type="fixed"/>
        <w:tblCellMar>
          <w:top w:w="0" w:type="dxa"/>
          <w:left w:w="108" w:type="dxa"/>
          <w:bottom w:w="0" w:type="dxa"/>
          <w:right w:w="108" w:type="dxa"/>
        </w:tblCellMar>
        <w:tblLook w:val="0000"/>
      </w:tblPr>
      <w:tblGrid>
        <w:gridCol w:w="5369"/>
        <w:gridCol w:w="555"/>
      </w:tblGrid>
      <w:tr>
        <w:trPr>
          <w:trHeight w:val="420" w:hRule="atLeast"/>
        </w:trPr>
        <w:tc>
          <w:tcPr>
            <w:tcW w:w="53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ind w:left="0" w:hanging="0"/>
              <w:rPr>
                <w:rFonts w:ascii="Georgia" w:hAnsi="Georgia" w:eastAsia="Georgia" w:cs="Georgia"/>
                <w:position w:val="0"/>
                <w:sz w:val="20"/>
                <w:sz w:val="20"/>
                <w:szCs w:val="20"/>
                <w:vertAlign w:val="baseline"/>
              </w:rPr>
            </w:pPr>
            <w:r>
              <w:rPr>
                <w:rFonts w:eastAsia="Georgia" w:cs="Georgia" w:ascii="Georgia" w:hAnsi="Georgia"/>
                <w:sz w:val="20"/>
                <w:szCs w:val="20"/>
              </w:rPr>
              <w:t>Inteligencia artificial y transformación digital del Derecho</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ind w:left="0" w:hanging="0"/>
              <w:jc w:val="center"/>
              <w:rPr>
                <w:rFonts w:ascii="Georgia" w:hAnsi="Georgia" w:eastAsia="Georgia" w:cs="Georgia"/>
                <w:position w:val="0"/>
                <w:sz w:val="20"/>
                <w:sz w:val="20"/>
                <w:szCs w:val="20"/>
                <w:vertAlign w:val="baseline"/>
              </w:rPr>
            </w:pPr>
            <w:r>
              <w:rPr>
                <w:rFonts w:eastAsia="Georgia" w:cs="Georgia" w:ascii="Georgia" w:hAnsi="Georgia"/>
                <w:position w:val="0"/>
                <w:sz w:val="20"/>
                <w:sz w:val="20"/>
                <w:szCs w:val="20"/>
                <w:vertAlign w:val="baseline"/>
              </w:rPr>
            </w:r>
          </w:p>
        </w:tc>
      </w:tr>
      <w:tr>
        <w:trPr>
          <w:trHeight w:val="392" w:hRule="atLeast"/>
        </w:trPr>
        <w:tc>
          <w:tcPr>
            <w:tcW w:w="536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ind w:left="0" w:hanging="0"/>
              <w:rPr>
                <w:rFonts w:ascii="Georgia" w:hAnsi="Georgia" w:eastAsia="Georgia" w:cs="Georgia"/>
                <w:position w:val="0"/>
                <w:sz w:val="20"/>
                <w:sz w:val="20"/>
                <w:szCs w:val="20"/>
                <w:vertAlign w:val="baseline"/>
              </w:rPr>
            </w:pPr>
            <w:r>
              <w:rPr>
                <w:rFonts w:eastAsia="Georgia" w:cs="Georgia" w:ascii="Georgia" w:hAnsi="Georgia"/>
                <w:sz w:val="20"/>
                <w:szCs w:val="20"/>
              </w:rPr>
              <w:t>Familia e infancia</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ind w:left="0" w:hanging="0"/>
              <w:jc w:val="center"/>
              <w:rPr>
                <w:rFonts w:ascii="Georgia" w:hAnsi="Georgia" w:eastAsia="Georgia" w:cs="Georgia"/>
                <w:position w:val="0"/>
                <w:sz w:val="20"/>
                <w:sz w:val="20"/>
                <w:szCs w:val="20"/>
                <w:vertAlign w:val="baseline"/>
              </w:rPr>
            </w:pPr>
            <w:r>
              <w:rPr>
                <w:rFonts w:eastAsia="Georgia" w:cs="Georgia" w:ascii="Georgia" w:hAnsi="Georgia"/>
                <w:position w:val="0"/>
                <w:sz w:val="20"/>
                <w:sz w:val="20"/>
                <w:szCs w:val="20"/>
                <w:vertAlign w:val="baseline"/>
              </w:rPr>
            </w:r>
          </w:p>
        </w:tc>
      </w:tr>
    </w:tbl>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40" w:before="0" w:after="0"/>
        <w:ind w:left="426" w:right="0" w:hanging="426"/>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Por medio de este formulario, manifiesta su interés para ser participante de los Grupos de Reflexión organizados por el Programa de Extensión de la Academia Judicial, en virtud de lo cual asume expresamente el compromiso de leer y preparar los textos del plan de lectura, asistir y participar en todas las sesiones programadas.</w:t>
      </w:r>
    </w:p>
    <w:p>
      <w:pPr>
        <w:pStyle w:val="Normal1"/>
        <w:ind w:left="0" w:hanging="0"/>
        <w:rPr>
          <w:rFonts w:ascii="Georgia" w:hAnsi="Georgia" w:eastAsia="Georgia" w:cs="Georgia"/>
          <w:position w:val="0"/>
          <w:sz w:val="20"/>
          <w:sz w:val="20"/>
          <w:szCs w:val="20"/>
          <w:vertAlign w:val="baseline"/>
        </w:rPr>
      </w:pPr>
      <w:r>
        <w:rPr>
          <w:rFonts w:eastAsia="Georgia" w:cs="Georgia" w:ascii="Georgia" w:hAnsi="Georgia"/>
          <w:position w:val="0"/>
          <w:sz w:val="20"/>
          <w:sz w:val="20"/>
          <w:szCs w:val="20"/>
          <w:vertAlign w:val="baseline"/>
        </w:rPr>
      </w:r>
    </w:p>
    <w:p>
      <w:pPr>
        <w:pStyle w:val="Normal1"/>
        <w:keepNext w:val="false"/>
        <w:keepLines w:val="false"/>
        <w:pageBreakBefore w:val="false"/>
        <w:widowControl/>
        <w:numPr>
          <w:ilvl w:val="0"/>
          <w:numId w:val="1"/>
        </w:numPr>
        <w:pBdr/>
        <w:shd w:val="clear" w:fill="auto"/>
        <w:spacing w:lineRule="auto" w:line="240" w:before="0" w:after="0"/>
        <w:ind w:left="426" w:right="0" w:hanging="426"/>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Mediante este formulario, confiero la propiedad intelectual del trabajo final del grupo de reflexión, la cual pertenecerá exclusivamente a la Academia Judicial, la que procederá a inscribir todo a su nombre en el Registro de Propiedad Intelectual. La Academia Judicial podrá usar la obra para los fines que estime conveniente dentro de sus objetivos institucionales.</w:t>
      </w:r>
    </w:p>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426"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Toda vez que la Academia y/u otra plataforma de publicaciones en línea haga uso de tal texto, obra o creación, así sea parcialmente y para cualquier fin, deberá reconocer expresa y formalmente los créditos correspondientes a sus autores y autoras.</w:t>
      </w:r>
    </w:p>
    <w:p>
      <w:pPr>
        <w:pStyle w:val="Normal1"/>
        <w:ind w:left="0" w:hanging="0"/>
        <w:rPr>
          <w:rFonts w:ascii="Georgia" w:hAnsi="Georgia" w:eastAsia="Georgia" w:cs="Georgia"/>
          <w:position w:val="0"/>
          <w:sz w:val="20"/>
          <w:sz w:val="20"/>
          <w:szCs w:val="20"/>
          <w:vertAlign w:val="baseline"/>
        </w:rPr>
      </w:pPr>
      <w:r>
        <w:rPr>
          <w:rFonts w:eastAsia="Georgia" w:cs="Georgia" w:ascii="Georgia" w:hAnsi="Georgia"/>
          <w:position w:val="0"/>
          <w:sz w:val="20"/>
          <w:sz w:val="20"/>
          <w:szCs w:val="20"/>
          <w:vertAlign w:val="baseline"/>
        </w:rPr>
      </w:r>
    </w:p>
    <w:p>
      <w:pPr>
        <w:pStyle w:val="Normal1"/>
        <w:keepNext w:val="false"/>
        <w:keepLines w:val="false"/>
        <w:pageBreakBefore w:val="false"/>
        <w:widowControl/>
        <w:numPr>
          <w:ilvl w:val="0"/>
          <w:numId w:val="1"/>
        </w:numPr>
        <w:pBdr/>
        <w:shd w:val="clear" w:fill="auto"/>
        <w:spacing w:lineRule="auto" w:line="240" w:before="0" w:after="0"/>
        <w:ind w:left="426" w:right="0" w:hanging="426"/>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Identificación del/la postulante (completar los campos a continuación).</w:t>
      </w:r>
    </w:p>
    <w:p>
      <w:pPr>
        <w:pStyle w:val="Normal1"/>
        <w:keepNext w:val="false"/>
        <w:keepLines w:val="false"/>
        <w:pageBreakBefore w:val="false"/>
        <w:widowControl/>
        <w:pBdr/>
        <w:shd w:val="clear" w:fill="auto"/>
        <w:spacing w:lineRule="auto" w:line="240" w:before="0" w:after="0"/>
        <w:ind w:left="0"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bl>
      <w:tblPr>
        <w:tblStyle w:val="Table2"/>
        <w:tblW w:w="8613" w:type="dxa"/>
        <w:jc w:val="left"/>
        <w:tblInd w:w="318" w:type="dxa"/>
        <w:tblLayout w:type="fixed"/>
        <w:tblCellMar>
          <w:top w:w="0" w:type="dxa"/>
          <w:left w:w="108" w:type="dxa"/>
          <w:bottom w:w="0" w:type="dxa"/>
          <w:right w:w="108" w:type="dxa"/>
        </w:tblCellMar>
        <w:tblLook w:val="0000"/>
      </w:tblPr>
      <w:tblGrid>
        <w:gridCol w:w="1949"/>
        <w:gridCol w:w="1135"/>
        <w:gridCol w:w="283"/>
        <w:gridCol w:w="5245"/>
      </w:tblGrid>
      <w:tr>
        <w:trPr>
          <w:trHeight w:val="340" w:hRule="atLeast"/>
        </w:trPr>
        <w:tc>
          <w:tcPr>
            <w:tcW w:w="1949" w:type="dxa"/>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Apellido paterno:</w:t>
            </w:r>
          </w:p>
        </w:tc>
        <w:tc>
          <w:tcPr>
            <w:tcW w:w="6663" w:type="dxa"/>
            <w:gridSpan w:val="3"/>
            <w:tcBorders>
              <w:bottom w:val="single" w:sz="4" w:space="0" w:color="000000"/>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340" w:hRule="atLeast"/>
        </w:trPr>
        <w:tc>
          <w:tcPr>
            <w:tcW w:w="1949" w:type="dxa"/>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Apellido materno:</w:t>
            </w:r>
          </w:p>
        </w:tc>
        <w:tc>
          <w:tcPr>
            <w:tcW w:w="6663" w:type="dxa"/>
            <w:gridSpan w:val="3"/>
            <w:tcBorders>
              <w:top w:val="single" w:sz="4" w:space="0" w:color="000000"/>
              <w:bottom w:val="single" w:sz="4" w:space="0" w:color="000000"/>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340" w:hRule="atLeast"/>
        </w:trPr>
        <w:tc>
          <w:tcPr>
            <w:tcW w:w="1949" w:type="dxa"/>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Nombres:</w:t>
            </w:r>
          </w:p>
        </w:tc>
        <w:tc>
          <w:tcPr>
            <w:tcW w:w="6663" w:type="dxa"/>
            <w:gridSpan w:val="3"/>
            <w:tcBorders>
              <w:top w:val="single" w:sz="4" w:space="0" w:color="000000"/>
              <w:bottom w:val="single" w:sz="4" w:space="0" w:color="000000"/>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340" w:hRule="atLeast"/>
        </w:trPr>
        <w:tc>
          <w:tcPr>
            <w:tcW w:w="3367" w:type="dxa"/>
            <w:gridSpan w:val="3"/>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sz w:val="20"/>
                <w:szCs w:val="20"/>
              </w:rPr>
            </w:pPr>
            <w:r>
              <w:rPr>
                <w:rFonts w:eastAsia="Georgia" w:cs="Georgia" w:ascii="Georgia" w:hAnsi="Georgia"/>
                <w:sz w:val="20"/>
                <w:szCs w:val="20"/>
              </w:rPr>
            </w:r>
          </w:p>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Cédula nacional de identidad Nº:</w:t>
            </w:r>
          </w:p>
        </w:tc>
        <w:tc>
          <w:tcPr>
            <w:tcW w:w="5245" w:type="dxa"/>
            <w:tcBorders>
              <w:top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340" w:hRule="atLeast"/>
        </w:trPr>
        <w:tc>
          <w:tcPr>
            <w:tcW w:w="3084" w:type="dxa"/>
            <w:gridSpan w:val="2"/>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sz w:val="20"/>
                <w:szCs w:val="20"/>
              </w:rPr>
            </w:pPr>
            <w:r>
              <w:rPr>
                <w:rFonts w:eastAsia="Georgia" w:cs="Georgia" w:ascii="Georgia" w:hAnsi="Georgia"/>
                <w:sz w:val="20"/>
                <w:szCs w:val="20"/>
              </w:rPr>
            </w:r>
          </w:p>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Teléfonos</w:t>
              <w:tab/>
              <w:t>del Tribunal:</w:t>
            </w:r>
          </w:p>
        </w:tc>
        <w:tc>
          <w:tcPr>
            <w:tcW w:w="5528" w:type="dxa"/>
            <w:gridSpan w:val="2"/>
            <w:tcBorders>
              <w:top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340" w:hRule="atLeast"/>
        </w:trPr>
        <w:tc>
          <w:tcPr>
            <w:tcW w:w="3084" w:type="dxa"/>
            <w:gridSpan w:val="2"/>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ab/>
              <w:tab/>
              <w:t>Móvil personal:</w:t>
            </w:r>
          </w:p>
        </w:tc>
        <w:tc>
          <w:tcPr>
            <w:tcW w:w="5528" w:type="dxa"/>
            <w:gridSpan w:val="2"/>
            <w:tcBorders>
              <w:top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340" w:hRule="atLeast"/>
        </w:trPr>
        <w:tc>
          <w:tcPr>
            <w:tcW w:w="3084" w:type="dxa"/>
            <w:gridSpan w:val="2"/>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Correo electrónico:</w:t>
            </w:r>
          </w:p>
        </w:tc>
        <w:tc>
          <w:tcPr>
            <w:tcW w:w="5528" w:type="dxa"/>
            <w:gridSpan w:val="2"/>
            <w:tcBorders>
              <w:top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340" w:hRule="atLeast"/>
        </w:trPr>
        <w:tc>
          <w:tcPr>
            <w:tcW w:w="3084" w:type="dxa"/>
            <w:gridSpan w:val="2"/>
            <w:tcBorders/>
            <w:vAlign w:val="bottom"/>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sz w:val="20"/>
                <w:szCs w:val="20"/>
              </w:rPr>
            </w:pPr>
            <w:r>
              <w:rPr>
                <w:rFonts w:eastAsia="Georgia" w:cs="Georgia" w:ascii="Georgia" w:hAnsi="Georgia"/>
                <w:sz w:val="20"/>
                <w:szCs w:val="20"/>
              </w:rPr>
            </w:r>
          </w:p>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Cargo actual, tribunal y ciudad</w:t>
            </w:r>
          </w:p>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sz w:val="20"/>
                <w:szCs w:val="20"/>
              </w:rPr>
              <w:t>(o aquello(s) en que ejerció su suplencia/interinato)</w:t>
            </w: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w:t>
            </w:r>
          </w:p>
        </w:tc>
        <w:tc>
          <w:tcPr>
            <w:tcW w:w="5528" w:type="dxa"/>
            <w:gridSpan w:val="2"/>
            <w:tcBorders>
              <w:top w:val="single" w:sz="4" w:space="0" w:color="000000"/>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bl>
      <w:tblPr>
        <w:tblStyle w:val="Table3"/>
        <w:tblW w:w="8613" w:type="dxa"/>
        <w:jc w:val="left"/>
        <w:tblInd w:w="284" w:type="dxa"/>
        <w:tblLayout w:type="fixed"/>
        <w:tblCellMar>
          <w:top w:w="0" w:type="dxa"/>
          <w:left w:w="108" w:type="dxa"/>
          <w:bottom w:w="0" w:type="dxa"/>
          <w:right w:w="108" w:type="dxa"/>
        </w:tblCellMar>
        <w:tblLook w:val="0000"/>
      </w:tblPr>
      <w:tblGrid>
        <w:gridCol w:w="2659"/>
        <w:gridCol w:w="426"/>
        <w:gridCol w:w="284"/>
        <w:gridCol w:w="1275"/>
        <w:gridCol w:w="708"/>
        <w:gridCol w:w="709"/>
        <w:gridCol w:w="851"/>
        <w:gridCol w:w="1700"/>
      </w:tblGrid>
      <w:tr>
        <w:trPr>
          <w:trHeight w:val="332" w:hRule="atLeast"/>
        </w:trPr>
        <w:tc>
          <w:tcPr>
            <w:tcW w:w="3085" w:type="dxa"/>
            <w:gridSpan w:val="2"/>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single"/>
                <w:shd w:fill="auto" w:val="clear"/>
                <w:vertAlign w:val="baseline"/>
              </w:rPr>
            </w:r>
          </w:p>
        </w:tc>
        <w:tc>
          <w:tcPr>
            <w:tcW w:w="284" w:type="dxa"/>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w:t>
            </w:r>
          </w:p>
        </w:tc>
        <w:tc>
          <w:tcPr>
            <w:tcW w:w="1275" w:type="dxa"/>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c>
          <w:tcPr>
            <w:tcW w:w="708" w:type="dxa"/>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de</w:t>
            </w:r>
          </w:p>
        </w:tc>
        <w:tc>
          <w:tcPr>
            <w:tcW w:w="1560" w:type="dxa"/>
            <w:gridSpan w:val="2"/>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sz w:val="20"/>
                <w:szCs w:val="20"/>
              </w:rPr>
              <w:t>enero</w:t>
            </w:r>
          </w:p>
        </w:tc>
        <w:tc>
          <w:tcPr>
            <w:tcW w:w="1700" w:type="dxa"/>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del año 202</w:t>
            </w:r>
            <w:r>
              <w:rPr>
                <w:rFonts w:eastAsia="Georgia" w:cs="Georgia" w:ascii="Georgia" w:hAnsi="Georgia"/>
                <w:sz w:val="20"/>
                <w:szCs w:val="20"/>
              </w:rPr>
              <w:t>4</w:t>
            </w:r>
          </w:p>
        </w:tc>
      </w:tr>
      <w:tr>
        <w:trPr/>
        <w:tc>
          <w:tcPr>
            <w:tcW w:w="3369" w:type="dxa"/>
            <w:gridSpan w:val="3"/>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Ciudad</w:t>
            </w:r>
          </w:p>
        </w:tc>
        <w:tc>
          <w:tcPr>
            <w:tcW w:w="3543" w:type="dxa"/>
            <w:gridSpan w:val="4"/>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Fecha</w:t>
            </w:r>
          </w:p>
        </w:tc>
        <w:tc>
          <w:tcPr>
            <w:tcW w:w="1700" w:type="dxa"/>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rHeight w:val="2490" w:hRule="atLeast"/>
        </w:trPr>
        <w:tc>
          <w:tcPr>
            <w:tcW w:w="2659" w:type="dxa"/>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c>
          <w:tcPr>
            <w:tcW w:w="3402" w:type="dxa"/>
            <w:gridSpan w:val="5"/>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sz w:val="20"/>
                <w:szCs w:val="20"/>
              </w:rPr>
            </w:pPr>
            <w:r>
              <w:rPr>
                <w:rFonts w:eastAsia="Georgia" w:cs="Georgia" w:ascii="Georgia" w:hAnsi="Georgia"/>
                <w:sz w:val="20"/>
                <w:szCs w:val="20"/>
              </w:rPr>
            </w:r>
          </w:p>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sz w:val="20"/>
                <w:szCs w:val="20"/>
              </w:rPr>
            </w:pPr>
            <w:r>
              <w:rPr>
                <w:rFonts w:eastAsia="Georgia" w:cs="Georgia" w:ascii="Georgia" w:hAnsi="Georgia"/>
                <w:sz w:val="20"/>
                <w:szCs w:val="20"/>
              </w:rPr>
            </w:r>
          </w:p>
        </w:tc>
        <w:tc>
          <w:tcPr>
            <w:tcW w:w="2551" w:type="dxa"/>
            <w:gridSpan w:val="2"/>
            <w:tcBorders/>
          </w:tcPr>
          <w:p>
            <w:pPr>
              <w:pStyle w:val="Normal1"/>
              <w:keepNext w:val="false"/>
              <w:keepLines w:val="false"/>
              <w:widowControl w:val="false"/>
              <w:pBdr/>
              <w:shd w:val="clear" w:fill="auto"/>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r>
          </w:p>
        </w:tc>
      </w:tr>
      <w:tr>
        <w:trPr/>
        <w:tc>
          <w:tcPr>
            <w:tcW w:w="8612" w:type="dxa"/>
            <w:gridSpan w:val="8"/>
            <w:tcBorders/>
          </w:tcPr>
          <w:p>
            <w:pPr>
              <w:pStyle w:val="Normal1"/>
              <w:keepNext w:val="false"/>
              <w:keepLines w:val="false"/>
              <w:widowControl w:val="false"/>
              <w:pBdr/>
              <w:shd w:val="clear" w:fill="auto"/>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ascii="Georgia" w:hAnsi="Georgia"/>
                <w:b w:val="false"/>
                <w:i w:val="false"/>
                <w:caps w:val="false"/>
                <w:smallCaps w:val="false"/>
                <w:strike w:val="false"/>
                <w:dstrike w:val="false"/>
                <w:color w:val="000000"/>
                <w:position w:val="0"/>
                <w:sz w:val="20"/>
                <w:sz w:val="20"/>
                <w:szCs w:val="20"/>
                <w:u w:val="none"/>
                <w:shd w:fill="auto" w:val="clear"/>
                <w:vertAlign w:val="baseline"/>
              </w:rPr>
              <w:t>Firma</w:t>
            </w:r>
          </w:p>
        </w:tc>
      </w:tr>
    </w:tbl>
    <w:p>
      <w:pPr>
        <w:pStyle w:val="Normal1"/>
        <w:keepNext w:val="false"/>
        <w:keepLines w:val="false"/>
        <w:pageBreakBefore w:val="false"/>
        <w:widowControl/>
        <w:pBdr/>
        <w:shd w:val="clear" w:fill="auto"/>
        <w:spacing w:lineRule="auto" w:line="240" w:before="0" w:after="0"/>
        <w:ind w:left="0" w:right="0" w:hanging="0"/>
        <w:jc w:val="both"/>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sectPr>
      <w:headerReference w:type="default" r:id="rId3"/>
      <w:type w:val="nextPage"/>
      <w:pgSz w:w="12240" w:h="20160"/>
      <w:pgMar w:left="1701" w:right="1701" w:gutter="0" w:header="426" w:top="1417" w:footer="0" w:bottom="709"/>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spacing w:lineRule="auto" w:line="240" w:before="0" w:after="0"/>
      <w:ind w:left="-567"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1652905" cy="71056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52905" cy="7105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2"/>
      </w:rPr>
    </w:lvl>
    <w:lvl w:ilvl="1">
      <w:start w:val="1"/>
      <w:numFmt w:val="lowerLetter"/>
      <w:lvlText w:val="%2."/>
      <w:lvlJc w:val="left"/>
      <w:pPr>
        <w:tabs>
          <w:tab w:val="num" w:pos="0"/>
        </w:tabs>
        <w:ind w:left="1440" w:hanging="360"/>
      </w:pPr>
      <w:rPr>
        <w:vertAlign w:val="baseline"/>
        <w:position w:val="0"/>
        <w:sz w:val="22"/>
      </w:rPr>
    </w:lvl>
    <w:lvl w:ilvl="2">
      <w:start w:val="1"/>
      <w:numFmt w:val="lowerRoman"/>
      <w:lvlText w:val="%3."/>
      <w:lvlJc w:val="right"/>
      <w:pPr>
        <w:tabs>
          <w:tab w:val="num" w:pos="0"/>
        </w:tabs>
        <w:ind w:left="2160" w:hanging="180"/>
      </w:pPr>
      <w:rPr>
        <w:vertAlign w:val="baseline"/>
        <w:position w:val="0"/>
        <w:sz w:val="22"/>
      </w:rPr>
    </w:lvl>
    <w:lvl w:ilvl="3">
      <w:start w:val="1"/>
      <w:numFmt w:val="decimal"/>
      <w:lvlText w:val="%4."/>
      <w:lvlJc w:val="left"/>
      <w:pPr>
        <w:tabs>
          <w:tab w:val="num" w:pos="0"/>
        </w:tabs>
        <w:ind w:left="2880" w:hanging="360"/>
      </w:pPr>
      <w:rPr>
        <w:vertAlign w:val="baseline"/>
        <w:position w:val="0"/>
        <w:sz w:val="22"/>
      </w:rPr>
    </w:lvl>
    <w:lvl w:ilvl="4">
      <w:start w:val="1"/>
      <w:numFmt w:val="lowerLetter"/>
      <w:lvlText w:val="%5."/>
      <w:lvlJc w:val="left"/>
      <w:pPr>
        <w:tabs>
          <w:tab w:val="num" w:pos="0"/>
        </w:tabs>
        <w:ind w:left="3600" w:hanging="360"/>
      </w:pPr>
      <w:rPr>
        <w:vertAlign w:val="baseline"/>
        <w:position w:val="0"/>
        <w:sz w:val="22"/>
      </w:rPr>
    </w:lvl>
    <w:lvl w:ilvl="5">
      <w:start w:val="1"/>
      <w:numFmt w:val="lowerRoman"/>
      <w:lvlText w:val="%6."/>
      <w:lvlJc w:val="right"/>
      <w:pPr>
        <w:tabs>
          <w:tab w:val="num" w:pos="0"/>
        </w:tabs>
        <w:ind w:left="4320" w:hanging="180"/>
      </w:pPr>
      <w:rPr>
        <w:vertAlign w:val="baseline"/>
        <w:position w:val="0"/>
        <w:sz w:val="22"/>
      </w:rPr>
    </w:lvl>
    <w:lvl w:ilvl="6">
      <w:start w:val="1"/>
      <w:numFmt w:val="decimal"/>
      <w:lvlText w:val="%7."/>
      <w:lvlJc w:val="left"/>
      <w:pPr>
        <w:tabs>
          <w:tab w:val="num" w:pos="0"/>
        </w:tabs>
        <w:ind w:left="5040" w:hanging="360"/>
      </w:pPr>
      <w:rPr>
        <w:vertAlign w:val="baseline"/>
        <w:position w:val="0"/>
        <w:sz w:val="22"/>
      </w:rPr>
    </w:lvl>
    <w:lvl w:ilvl="7">
      <w:start w:val="1"/>
      <w:numFmt w:val="lowerLetter"/>
      <w:lvlText w:val="%8."/>
      <w:lvlJc w:val="left"/>
      <w:pPr>
        <w:tabs>
          <w:tab w:val="num" w:pos="0"/>
        </w:tabs>
        <w:ind w:left="5760" w:hanging="360"/>
      </w:pPr>
      <w:rPr>
        <w:vertAlign w:val="baseline"/>
        <w:position w:val="0"/>
        <w:sz w:val="22"/>
      </w:rPr>
    </w:lvl>
    <w:lvl w:ilvl="8">
      <w:start w:val="1"/>
      <w:numFmt w:val="lowerRoman"/>
      <w:lvlText w:val="%9."/>
      <w:lvlJc w:val="right"/>
      <w:pPr>
        <w:tabs>
          <w:tab w:val="num" w:pos="0"/>
        </w:tabs>
        <w:ind w:left="6480" w:hanging="180"/>
      </w:pPr>
      <w:rPr>
        <w:vertAlign w:val="baseline"/>
        <w:position w:val="0"/>
        <w:sz w:val="22"/>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mailMerge>
    <w:mainDocumentType w:val="formLetters"/>
    <w:dataType w:val="textFile"/>
    <w:query w:val="SELECT * FROM Direcciones.dbo.SQL EXE$"/>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name w:val="Normal"/>
    <w:qFormat/>
    <w:pPr>
      <w:widowControl/>
      <w:bidi w:val="0"/>
      <w:spacing w:lineRule="auto" w:line="276" w:before="0" w:after="0"/>
      <w:ind w:left="357" w:hanging="0"/>
      <w:jc w:val="left"/>
    </w:pPr>
    <w:rPr>
      <w:rFonts w:ascii="Calibri" w:hAnsi="Calibri" w:eastAsia="Calibri" w:cs="Calibri"/>
      <w:color w:val="auto"/>
      <w:kern w:val="0"/>
      <w:sz w:val="22"/>
      <w:szCs w:val="22"/>
      <w:lang w:val="es-ES"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EnlacedeInternet">
    <w:name w:val="Hyperlink"/>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lineRule="auto" w:line="276" w:before="0" w:after="0"/>
      <w:ind w:left="357" w:hanging="0"/>
      <w:jc w:val="left"/>
    </w:pPr>
    <w:rPr>
      <w:rFonts w:ascii="Calibri" w:hAnsi="Calibri" w:eastAsia="Calibri" w:cs="Calibri"/>
      <w:color w:val="auto"/>
      <w:kern w:val="0"/>
      <w:sz w:val="22"/>
      <w:szCs w:val="22"/>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vial@academiajudicial.c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9xY1yzHCubOKYh+DaSv1l/3NP8w==">CgMxLjAyCGguZ2pkZ3hzOAByITFmLUkzMDlBbTZ4RGNEX1B1VHZ1LVNEZ2FORGg3Y2Z5WA==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Pages>1</Pages>
  <Words>363</Words>
  <Characters>2044</Characters>
  <CharactersWithSpaces>2380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es-CL</dc:language>
  <cp:lastModifiedBy/>
  <dcterms:modified xsi:type="dcterms:W3CDTF">2024-01-04T19:10:59Z</dcterms:modified>
  <cp:revision>1</cp:revision>
  <dc:subject/>
  <dc:title/>
</cp:coreProperties>
</file>